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80"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10"/>
        <w:gridCol w:w="2080"/>
        <w:gridCol w:w="1530"/>
        <w:gridCol w:w="3960"/>
      </w:tblGrid>
      <w:tr w:rsidR="00802581" w:rsidRPr="00383516" w:rsidTr="00383516">
        <w:tc>
          <w:tcPr>
            <w:tcW w:w="3410" w:type="dxa"/>
            <w:tcBorders>
              <w:right w:val="single" w:sz="4" w:space="0" w:color="auto"/>
            </w:tcBorders>
            <w:vAlign w:val="center"/>
          </w:tcPr>
          <w:p w:rsidR="00802581" w:rsidRPr="00383516" w:rsidRDefault="00802581" w:rsidP="00383516">
            <w:pPr>
              <w:spacing w:after="0"/>
              <w:rPr>
                <w:rFonts w:ascii="Times New Roman" w:hAnsi="Times New Roman"/>
                <w:b/>
              </w:rPr>
            </w:pPr>
            <w:r w:rsidRPr="00383516">
              <w:rPr>
                <w:rFonts w:ascii="Times New Roman" w:eastAsia="Times New Roman" w:hAnsi="Times New Roman"/>
                <w:b/>
                <w:lang w:eastAsia="sq-AL"/>
              </w:rPr>
              <w:t xml:space="preserve">Fusha: </w:t>
            </w:r>
            <w:r w:rsidRPr="00383516">
              <w:rPr>
                <w:rFonts w:ascii="Times New Roman" w:hAnsi="Times New Roman"/>
              </w:rPr>
              <w:t>Shkencat natyrore</w:t>
            </w:r>
          </w:p>
        </w:tc>
        <w:tc>
          <w:tcPr>
            <w:tcW w:w="2080" w:type="dxa"/>
            <w:tcBorders>
              <w:left w:val="single" w:sz="4" w:space="0" w:color="auto"/>
            </w:tcBorders>
            <w:vAlign w:val="center"/>
          </w:tcPr>
          <w:p w:rsidR="00802581" w:rsidRPr="00383516" w:rsidRDefault="00802581" w:rsidP="00383516">
            <w:pPr>
              <w:spacing w:after="0"/>
              <w:rPr>
                <w:rFonts w:ascii="Times New Roman" w:hAnsi="Times New Roman"/>
                <w:b/>
              </w:rPr>
            </w:pPr>
            <w:r w:rsidRPr="00383516">
              <w:rPr>
                <w:rFonts w:ascii="Times New Roman" w:eastAsia="Times New Roman" w:hAnsi="Times New Roman"/>
                <w:b/>
                <w:lang w:eastAsia="sq-AL"/>
              </w:rPr>
              <w:t>Lënda:</w:t>
            </w:r>
            <w:r w:rsidRPr="00383516">
              <w:rPr>
                <w:rFonts w:ascii="Times New Roman" w:hAnsi="Times New Roman"/>
              </w:rPr>
              <w:t xml:space="preserve"> Kimi</w:t>
            </w:r>
          </w:p>
        </w:tc>
        <w:tc>
          <w:tcPr>
            <w:tcW w:w="1530" w:type="dxa"/>
            <w:tcBorders>
              <w:right w:val="single" w:sz="4" w:space="0" w:color="auto"/>
            </w:tcBorders>
            <w:vAlign w:val="center"/>
          </w:tcPr>
          <w:p w:rsidR="00802581" w:rsidRPr="00383516" w:rsidRDefault="00802581" w:rsidP="00383516">
            <w:pPr>
              <w:spacing w:after="0"/>
              <w:rPr>
                <w:rFonts w:ascii="Times New Roman" w:hAnsi="Times New Roman"/>
                <w:b/>
              </w:rPr>
            </w:pPr>
            <w:r w:rsidRPr="00383516">
              <w:rPr>
                <w:rFonts w:ascii="Times New Roman" w:eastAsia="Times New Roman" w:hAnsi="Times New Roman"/>
                <w:b/>
                <w:lang w:eastAsia="sq-AL"/>
              </w:rPr>
              <w:t>Shkalla: V</w:t>
            </w:r>
          </w:p>
        </w:tc>
        <w:tc>
          <w:tcPr>
            <w:tcW w:w="3960" w:type="dxa"/>
            <w:tcBorders>
              <w:left w:val="single" w:sz="4" w:space="0" w:color="auto"/>
            </w:tcBorders>
            <w:vAlign w:val="center"/>
          </w:tcPr>
          <w:p w:rsidR="00802581" w:rsidRPr="00383516" w:rsidRDefault="00802581" w:rsidP="00383516">
            <w:pPr>
              <w:spacing w:after="0"/>
              <w:rPr>
                <w:rFonts w:ascii="Times New Roman" w:hAnsi="Times New Roman"/>
                <w:b/>
              </w:rPr>
            </w:pPr>
            <w:r w:rsidRPr="00383516">
              <w:rPr>
                <w:rFonts w:ascii="Times New Roman" w:eastAsia="Times New Roman" w:hAnsi="Times New Roman"/>
                <w:b/>
                <w:lang w:eastAsia="sq-AL"/>
              </w:rPr>
              <w:t>Klasa: X</w:t>
            </w:r>
            <w:r w:rsidRPr="00383516">
              <w:rPr>
                <w:rFonts w:ascii="Times New Roman" w:hAnsi="Times New Roman"/>
                <w:b/>
              </w:rPr>
              <w:t xml:space="preserve">      Data:     /     /</w:t>
            </w:r>
          </w:p>
        </w:tc>
      </w:tr>
      <w:tr w:rsidR="00802581" w:rsidRPr="00383516" w:rsidTr="00383516">
        <w:trPr>
          <w:trHeight w:val="1592"/>
        </w:trPr>
        <w:tc>
          <w:tcPr>
            <w:tcW w:w="5490" w:type="dxa"/>
            <w:gridSpan w:val="2"/>
            <w:vAlign w:val="center"/>
          </w:tcPr>
          <w:p w:rsidR="00802581" w:rsidRPr="00383516" w:rsidRDefault="00802581" w:rsidP="00383516">
            <w:pPr>
              <w:autoSpaceDE w:val="0"/>
              <w:autoSpaceDN w:val="0"/>
              <w:adjustRightInd w:val="0"/>
              <w:spacing w:after="0"/>
              <w:rPr>
                <w:rFonts w:ascii="Times New Roman" w:hAnsi="Times New Roman"/>
                <w:b/>
                <w:bCs/>
                <w:lang w:val="it-IT"/>
              </w:rPr>
            </w:pPr>
            <w:r w:rsidRPr="00383516">
              <w:rPr>
                <w:rFonts w:ascii="Times New Roman" w:hAnsi="Times New Roman"/>
                <w:b/>
                <w:bCs/>
                <w:lang w:val="it-IT"/>
              </w:rPr>
              <w:t xml:space="preserve">Tema mësimore: </w:t>
            </w:r>
          </w:p>
          <w:p w:rsidR="00802581" w:rsidRPr="00383516" w:rsidRDefault="00802581" w:rsidP="00383516">
            <w:pPr>
              <w:autoSpaceDE w:val="0"/>
              <w:autoSpaceDN w:val="0"/>
              <w:adjustRightInd w:val="0"/>
              <w:spacing w:after="0"/>
              <w:rPr>
                <w:rFonts w:ascii="Times New Roman" w:hAnsi="Times New Roman"/>
                <w:b/>
                <w:bCs/>
                <w:lang w:val="it-IT"/>
              </w:rPr>
            </w:pPr>
          </w:p>
          <w:p w:rsidR="00802581" w:rsidRPr="00383516" w:rsidRDefault="00802581" w:rsidP="00383516">
            <w:pPr>
              <w:autoSpaceDE w:val="0"/>
              <w:autoSpaceDN w:val="0"/>
              <w:adjustRightInd w:val="0"/>
              <w:spacing w:after="0"/>
              <w:rPr>
                <w:rFonts w:ascii="Times New Roman" w:hAnsi="Times New Roman"/>
                <w:b/>
                <w:bCs/>
                <w:lang w:val="it-IT"/>
              </w:rPr>
            </w:pPr>
            <w:r w:rsidRPr="00383516">
              <w:rPr>
                <w:rFonts w:ascii="Times New Roman" w:hAnsi="Times New Roman"/>
                <w:b/>
              </w:rPr>
              <w:t xml:space="preserve">Detyrë eksperimentale: </w:t>
            </w:r>
            <w:r w:rsidRPr="00383516">
              <w:rPr>
                <w:rFonts w:ascii="Times New Roman" w:hAnsi="Times New Roman"/>
                <w:bCs/>
              </w:rPr>
              <w:t>Metodat e ndarjes së substancave</w:t>
            </w:r>
            <w:r w:rsidR="00AE68C3" w:rsidRPr="00383516">
              <w:rPr>
                <w:rFonts w:ascii="Times New Roman" w:hAnsi="Times New Roman"/>
                <w:bCs/>
              </w:rPr>
              <w:t>, kromatografia</w:t>
            </w:r>
          </w:p>
        </w:tc>
        <w:tc>
          <w:tcPr>
            <w:tcW w:w="5490" w:type="dxa"/>
            <w:gridSpan w:val="2"/>
            <w:vAlign w:val="center"/>
          </w:tcPr>
          <w:p w:rsidR="00802581" w:rsidRPr="00383516" w:rsidRDefault="00802581" w:rsidP="00383516">
            <w:pPr>
              <w:autoSpaceDE w:val="0"/>
              <w:autoSpaceDN w:val="0"/>
              <w:adjustRightInd w:val="0"/>
              <w:spacing w:after="0"/>
              <w:rPr>
                <w:rFonts w:ascii="Times New Roman" w:hAnsi="Times New Roman"/>
                <w:lang w:val="it-IT"/>
              </w:rPr>
            </w:pPr>
            <w:r w:rsidRPr="00383516">
              <w:rPr>
                <w:rFonts w:ascii="Times New Roman" w:hAnsi="Times New Roman"/>
                <w:b/>
                <w:bCs/>
                <w:lang w:val="it-IT"/>
              </w:rPr>
              <w:t>Situata e të nxënit:</w:t>
            </w:r>
            <w:r w:rsidRPr="00383516">
              <w:rPr>
                <w:rFonts w:ascii="Times New Roman" w:eastAsia="Times New Roman" w:hAnsi="Times New Roman"/>
                <w:lang w:val="it-IT"/>
              </w:rPr>
              <w:t xml:space="preserve"> </w:t>
            </w:r>
          </w:p>
          <w:p w:rsidR="00802581" w:rsidRPr="00383516" w:rsidRDefault="00802581" w:rsidP="00383516">
            <w:pPr>
              <w:autoSpaceDE w:val="0"/>
              <w:autoSpaceDN w:val="0"/>
              <w:adjustRightInd w:val="0"/>
              <w:spacing w:after="0"/>
              <w:rPr>
                <w:rFonts w:ascii="Times New Roman" w:hAnsi="Times New Roman"/>
                <w:lang w:val="it-IT"/>
              </w:rPr>
            </w:pPr>
            <w:r w:rsidRPr="00383516">
              <w:rPr>
                <w:rFonts w:ascii="Times New Roman" w:hAnsi="Times New Roman"/>
              </w:rPr>
              <w:t xml:space="preserve">Nxënësve u paraqitet një detyrë praktike laboratorike që kërkon vëxhgim, hipotezë dhe verifikim eksperimental rreth ndarjes së përzierjeve me </w:t>
            </w:r>
            <w:r w:rsidR="00AE68C3" w:rsidRPr="00383516">
              <w:rPr>
                <w:rFonts w:ascii="Times New Roman" w:hAnsi="Times New Roman"/>
              </w:rPr>
              <w:t>kromatografi</w:t>
            </w:r>
            <w:r w:rsidRPr="00383516">
              <w:rPr>
                <w:rFonts w:ascii="Times New Roman" w:hAnsi="Times New Roman"/>
              </w:rPr>
              <w:t>.</w:t>
            </w:r>
          </w:p>
        </w:tc>
      </w:tr>
      <w:tr w:rsidR="00802581" w:rsidRPr="00383516" w:rsidTr="00383516">
        <w:tc>
          <w:tcPr>
            <w:tcW w:w="5490" w:type="dxa"/>
            <w:gridSpan w:val="2"/>
            <w:vAlign w:val="center"/>
          </w:tcPr>
          <w:p w:rsidR="00AE68C3" w:rsidRPr="00383516" w:rsidRDefault="00802581" w:rsidP="00383516">
            <w:pPr>
              <w:autoSpaceDE w:val="0"/>
              <w:autoSpaceDN w:val="0"/>
              <w:adjustRightInd w:val="0"/>
              <w:spacing w:after="0"/>
              <w:rPr>
                <w:rFonts w:ascii="Times New Roman" w:hAnsi="Times New Roman"/>
                <w:b/>
                <w:bCs/>
                <w:lang w:val="sq-AL"/>
              </w:rPr>
            </w:pPr>
            <w:r w:rsidRPr="00383516">
              <w:rPr>
                <w:rFonts w:ascii="Times New Roman" w:hAnsi="Times New Roman"/>
                <w:b/>
                <w:bCs/>
                <w:lang w:val="sq-AL"/>
              </w:rPr>
              <w:t>Rezultatet e të nxënit të kompetencave të fushës/lëndës sipas temës mësimore:</w:t>
            </w:r>
          </w:p>
          <w:p w:rsidR="00802581" w:rsidRPr="00383516" w:rsidRDefault="00AE68C3" w:rsidP="00383516">
            <w:pPr>
              <w:autoSpaceDE w:val="0"/>
              <w:autoSpaceDN w:val="0"/>
              <w:adjustRightInd w:val="0"/>
              <w:spacing w:after="0"/>
              <w:rPr>
                <w:rFonts w:ascii="Times New Roman" w:eastAsia="Times New Roman" w:hAnsi="Times New Roman"/>
              </w:rPr>
            </w:pPr>
            <w:r w:rsidRPr="00AE68C3">
              <w:rPr>
                <w:rFonts w:ascii="Times New Roman" w:eastAsia="Times New Roman" w:hAnsi="Times New Roman"/>
                <w:lang w:val="sq-AL"/>
              </w:rPr>
              <w:t>Nxënësi</w:t>
            </w:r>
            <w:r w:rsidRPr="00AE68C3">
              <w:rPr>
                <w:rFonts w:ascii="Times New Roman" w:eastAsia="Times New Roman" w:hAnsi="Times New Roman"/>
                <w:spacing w:val="40"/>
                <w:lang w:val="sq-AL"/>
              </w:rPr>
              <w:t xml:space="preserve"> </w:t>
            </w:r>
            <w:r w:rsidRPr="00AE68C3">
              <w:rPr>
                <w:rFonts w:ascii="Times New Roman" w:eastAsia="Times New Roman" w:hAnsi="Times New Roman"/>
                <w:lang w:val="sq-AL"/>
              </w:rPr>
              <w:t>sugjeron metodat kromatografike për të dalluar</w:t>
            </w:r>
            <w:r w:rsidRPr="00AE68C3">
              <w:rPr>
                <w:rFonts w:ascii="Times New Roman" w:eastAsia="Times New Roman" w:hAnsi="Times New Roman"/>
                <w:spacing w:val="-15"/>
                <w:lang w:val="sq-AL"/>
              </w:rPr>
              <w:t xml:space="preserve"> </w:t>
            </w:r>
            <w:r w:rsidRPr="00AE68C3">
              <w:rPr>
                <w:rFonts w:ascii="Times New Roman" w:eastAsia="Times New Roman" w:hAnsi="Times New Roman"/>
                <w:lang w:val="sq-AL"/>
              </w:rPr>
              <w:t>substancat</w:t>
            </w:r>
            <w:r w:rsidRPr="00AE68C3">
              <w:rPr>
                <w:rFonts w:ascii="Times New Roman" w:eastAsia="Times New Roman" w:hAnsi="Times New Roman"/>
                <w:spacing w:val="-9"/>
                <w:lang w:val="sq-AL"/>
              </w:rPr>
              <w:t xml:space="preserve"> </w:t>
            </w:r>
            <w:r w:rsidRPr="00AE68C3">
              <w:rPr>
                <w:rFonts w:ascii="Times New Roman" w:eastAsia="Times New Roman" w:hAnsi="Times New Roman"/>
                <w:lang w:val="sq-AL"/>
              </w:rPr>
              <w:t>e</w:t>
            </w:r>
            <w:r w:rsidRPr="00AE68C3">
              <w:rPr>
                <w:rFonts w:ascii="Times New Roman" w:eastAsia="Times New Roman" w:hAnsi="Times New Roman"/>
                <w:spacing w:val="-15"/>
                <w:lang w:val="sq-AL"/>
              </w:rPr>
              <w:t xml:space="preserve"> </w:t>
            </w:r>
            <w:r w:rsidRPr="00AE68C3">
              <w:rPr>
                <w:rFonts w:ascii="Times New Roman" w:eastAsia="Times New Roman" w:hAnsi="Times New Roman"/>
                <w:lang w:val="sq-AL"/>
              </w:rPr>
              <w:t xml:space="preserve">pastra </w:t>
            </w:r>
            <w:r w:rsidRPr="00AE68C3">
              <w:rPr>
                <w:rFonts w:ascii="Times New Roman" w:eastAsia="Times New Roman" w:hAnsi="Times New Roman"/>
                <w:spacing w:val="-4"/>
                <w:lang w:val="sq-AL"/>
              </w:rPr>
              <w:t>nga</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substancat</w:t>
            </w:r>
            <w:r w:rsidRPr="00383516">
              <w:rPr>
                <w:rFonts w:ascii="Times New Roman" w:eastAsia="Times New Roman" w:hAnsi="Times New Roman"/>
                <w:spacing w:val="-1"/>
                <w:lang w:val="sq-AL"/>
              </w:rPr>
              <w:t xml:space="preserve"> </w:t>
            </w:r>
            <w:r w:rsidRPr="00383516">
              <w:rPr>
                <w:rFonts w:ascii="Times New Roman" w:eastAsia="Times New Roman" w:hAnsi="Times New Roman"/>
                <w:lang w:val="sq-AL"/>
              </w:rPr>
              <w:t>e</w:t>
            </w:r>
            <w:r w:rsidRPr="00383516">
              <w:rPr>
                <w:rFonts w:ascii="Times New Roman" w:eastAsia="Times New Roman" w:hAnsi="Times New Roman"/>
                <w:spacing w:val="-1"/>
                <w:lang w:val="sq-AL"/>
              </w:rPr>
              <w:t xml:space="preserve"> </w:t>
            </w:r>
            <w:r w:rsidRPr="00383516">
              <w:rPr>
                <w:rFonts w:ascii="Times New Roman" w:eastAsia="Times New Roman" w:hAnsi="Times New Roman"/>
                <w:spacing w:val="-2"/>
                <w:lang w:val="sq-AL"/>
              </w:rPr>
              <w:t>papastra.</w:t>
            </w:r>
          </w:p>
        </w:tc>
        <w:tc>
          <w:tcPr>
            <w:tcW w:w="5490" w:type="dxa"/>
            <w:gridSpan w:val="2"/>
            <w:vAlign w:val="center"/>
          </w:tcPr>
          <w:p w:rsidR="00802581" w:rsidRPr="00383516" w:rsidRDefault="00802581" w:rsidP="00383516">
            <w:pPr>
              <w:autoSpaceDE w:val="0"/>
              <w:autoSpaceDN w:val="0"/>
              <w:adjustRightInd w:val="0"/>
              <w:spacing w:after="0"/>
              <w:rPr>
                <w:rFonts w:ascii="Times New Roman" w:hAnsi="Times New Roman"/>
                <w:b/>
                <w:lang w:val="sq-AL"/>
              </w:rPr>
            </w:pPr>
            <w:r w:rsidRPr="00383516">
              <w:rPr>
                <w:rFonts w:ascii="Times New Roman" w:hAnsi="Times New Roman"/>
                <w:b/>
                <w:bCs/>
                <w:lang w:val="sq-AL"/>
              </w:rPr>
              <w:t>Fjalët kyçe</w:t>
            </w:r>
            <w:r w:rsidRPr="00383516">
              <w:rPr>
                <w:rFonts w:ascii="Times New Roman" w:hAnsi="Times New Roman"/>
                <w:b/>
                <w:lang w:val="sq-AL"/>
              </w:rPr>
              <w:t xml:space="preserve"> :</w:t>
            </w:r>
          </w:p>
          <w:p w:rsidR="00802581" w:rsidRPr="00383516" w:rsidRDefault="00001394" w:rsidP="00383516">
            <w:pPr>
              <w:autoSpaceDE w:val="0"/>
              <w:autoSpaceDN w:val="0"/>
              <w:adjustRightInd w:val="0"/>
              <w:spacing w:after="0"/>
              <w:rPr>
                <w:rFonts w:ascii="Times New Roman" w:eastAsia="TimesNewRomanPSMT" w:hAnsi="Times New Roman"/>
                <w:lang w:val="sq-AL"/>
              </w:rPr>
            </w:pPr>
            <w:r w:rsidRPr="00001394">
              <w:rPr>
                <w:rFonts w:ascii="Times New Roman" w:eastAsia="TimesNewRomanPSMT" w:hAnsi="Times New Roman"/>
                <w:lang w:val="sq-AL"/>
              </w:rPr>
              <w:t>Kromatografi, fazë stacionare (letra), fazë lëvizëse (uji), kromatogramë, pigment, përzierje, substancë e pastër, substancë e papastër, Rf​, kapilaritet</w:t>
            </w:r>
          </w:p>
        </w:tc>
      </w:tr>
      <w:tr w:rsidR="00802581" w:rsidRPr="00383516" w:rsidTr="00383516">
        <w:tc>
          <w:tcPr>
            <w:tcW w:w="5490" w:type="dxa"/>
            <w:gridSpan w:val="2"/>
            <w:vAlign w:val="center"/>
          </w:tcPr>
          <w:p w:rsidR="00F63804" w:rsidRDefault="00F63804" w:rsidP="00383516">
            <w:pPr>
              <w:autoSpaceDE w:val="0"/>
              <w:autoSpaceDN w:val="0"/>
              <w:adjustRightInd w:val="0"/>
              <w:spacing w:after="0"/>
              <w:rPr>
                <w:rFonts w:ascii="Times New Roman" w:hAnsi="Times New Roman"/>
                <w:b/>
                <w:bCs/>
                <w:lang w:val="sq-AL"/>
              </w:rPr>
            </w:pPr>
            <w:r w:rsidRPr="00F63804">
              <w:rPr>
                <w:rFonts w:ascii="Times New Roman" w:hAnsi="Times New Roman"/>
                <w:b/>
                <w:bCs/>
                <w:lang w:val="sq-AL"/>
              </w:rPr>
              <w:t xml:space="preserve">Mjetet/Burimet: </w:t>
            </w:r>
          </w:p>
          <w:p w:rsidR="00802581" w:rsidRPr="00383516" w:rsidRDefault="00802581" w:rsidP="00383516">
            <w:pPr>
              <w:autoSpaceDE w:val="0"/>
              <w:autoSpaceDN w:val="0"/>
              <w:adjustRightInd w:val="0"/>
              <w:spacing w:after="0"/>
              <w:rPr>
                <w:rFonts w:ascii="Times New Roman" w:eastAsia="TimesNewRomanPSMT" w:hAnsi="Times New Roman"/>
                <w:lang w:val="it-IT"/>
              </w:rPr>
            </w:pPr>
            <w:bookmarkStart w:id="0" w:name="_GoBack"/>
            <w:bookmarkEnd w:id="0"/>
            <w:r w:rsidRPr="00383516">
              <w:rPr>
                <w:rFonts w:ascii="Times New Roman" w:hAnsi="Times New Roman"/>
              </w:rPr>
              <w:t>Teksti "Kimia 10", Pegi, fletë pune me ushtrime të diferencuara, kalkulator; tabela periodike, dërrasë interaktive.</w:t>
            </w:r>
          </w:p>
        </w:tc>
        <w:tc>
          <w:tcPr>
            <w:tcW w:w="5490" w:type="dxa"/>
            <w:gridSpan w:val="2"/>
            <w:vAlign w:val="center"/>
          </w:tcPr>
          <w:p w:rsidR="00802581" w:rsidRPr="00383516" w:rsidRDefault="00802581" w:rsidP="00383516">
            <w:pPr>
              <w:autoSpaceDE w:val="0"/>
              <w:autoSpaceDN w:val="0"/>
              <w:adjustRightInd w:val="0"/>
              <w:spacing w:after="0"/>
              <w:rPr>
                <w:rFonts w:ascii="Times New Roman" w:eastAsia="TimesNewRomanPSMT" w:hAnsi="Times New Roman"/>
                <w:lang w:val="it-IT"/>
              </w:rPr>
            </w:pPr>
            <w:r w:rsidRPr="00383516">
              <w:rPr>
                <w:rFonts w:ascii="Times New Roman" w:hAnsi="Times New Roman"/>
                <w:b/>
                <w:bCs/>
                <w:lang w:val="sq-AL"/>
              </w:rPr>
              <w:t>Lidhja me fushat e tjera ose me temat ndërkurrikulare:</w:t>
            </w:r>
            <w:r w:rsidRPr="00383516">
              <w:rPr>
                <w:rFonts w:ascii="Times New Roman" w:eastAsia="TimesNewRomanPSMT" w:hAnsi="Times New Roman"/>
                <w:lang w:val="it-IT"/>
              </w:rPr>
              <w:t xml:space="preserve"> </w:t>
            </w:r>
          </w:p>
          <w:p w:rsidR="00001394" w:rsidRDefault="00001394" w:rsidP="00383516">
            <w:pPr>
              <w:autoSpaceDE w:val="0"/>
              <w:autoSpaceDN w:val="0"/>
              <w:adjustRightInd w:val="0"/>
              <w:spacing w:after="0"/>
              <w:rPr>
                <w:rFonts w:ascii="Times New Roman" w:eastAsia="TimesNewRomanPSMT" w:hAnsi="Times New Roman"/>
                <w:lang w:val="it-IT"/>
              </w:rPr>
            </w:pPr>
            <w:r w:rsidRPr="00001394">
              <w:rPr>
                <w:rFonts w:ascii="Times New Roman" w:eastAsia="TimesNewRomanPSMT" w:hAnsi="Times New Roman"/>
                <w:b/>
                <w:lang w:val="it-IT"/>
              </w:rPr>
              <w:t>Fizikë:</w:t>
            </w:r>
            <w:r w:rsidRPr="00001394">
              <w:rPr>
                <w:rFonts w:ascii="Times New Roman" w:eastAsia="TimesNewRomanPSMT" w:hAnsi="Times New Roman"/>
                <w:lang w:val="it-IT"/>
              </w:rPr>
              <w:t xml:space="preserve"> Kapilariteti dhe ngjitja e ujit në letër. </w:t>
            </w:r>
          </w:p>
          <w:p w:rsidR="00001394" w:rsidRDefault="00001394" w:rsidP="00383516">
            <w:pPr>
              <w:autoSpaceDE w:val="0"/>
              <w:autoSpaceDN w:val="0"/>
              <w:adjustRightInd w:val="0"/>
              <w:spacing w:after="0"/>
              <w:rPr>
                <w:rFonts w:ascii="Times New Roman" w:eastAsia="TimesNewRomanPSMT" w:hAnsi="Times New Roman"/>
                <w:lang w:val="it-IT"/>
              </w:rPr>
            </w:pPr>
            <w:r w:rsidRPr="00001394">
              <w:rPr>
                <w:rFonts w:ascii="Times New Roman" w:eastAsia="TimesNewRomanPSMT" w:hAnsi="Times New Roman"/>
                <w:b/>
                <w:lang w:val="it-IT"/>
              </w:rPr>
              <w:t>Biologji:</w:t>
            </w:r>
            <w:r w:rsidRPr="00001394">
              <w:rPr>
                <w:rFonts w:ascii="Times New Roman" w:eastAsia="TimesNewRomanPSMT" w:hAnsi="Times New Roman"/>
                <w:lang w:val="it-IT"/>
              </w:rPr>
              <w:t xml:space="preserve"> Pigmentet e gjetheve dhe ndarja e klorofilit me kromatografi. </w:t>
            </w:r>
          </w:p>
          <w:p w:rsidR="00001394" w:rsidRDefault="00001394" w:rsidP="00383516">
            <w:pPr>
              <w:autoSpaceDE w:val="0"/>
              <w:autoSpaceDN w:val="0"/>
              <w:adjustRightInd w:val="0"/>
              <w:spacing w:after="0"/>
              <w:rPr>
                <w:rFonts w:ascii="Times New Roman" w:eastAsia="TimesNewRomanPSMT" w:hAnsi="Times New Roman"/>
                <w:lang w:val="it-IT"/>
              </w:rPr>
            </w:pPr>
            <w:r w:rsidRPr="00001394">
              <w:rPr>
                <w:rFonts w:ascii="Times New Roman" w:eastAsia="TimesNewRomanPSMT" w:hAnsi="Times New Roman"/>
                <w:b/>
                <w:lang w:val="it-IT"/>
              </w:rPr>
              <w:t>Art pamor:</w:t>
            </w:r>
            <w:r w:rsidRPr="00001394">
              <w:rPr>
                <w:rFonts w:ascii="Times New Roman" w:eastAsia="TimesNewRomanPSMT" w:hAnsi="Times New Roman"/>
                <w:lang w:val="it-IT"/>
              </w:rPr>
              <w:t xml:space="preserve"> Përzierja e ngjyrave, pigmentet. </w:t>
            </w:r>
          </w:p>
          <w:p w:rsidR="00001394" w:rsidRDefault="00001394" w:rsidP="00383516">
            <w:pPr>
              <w:autoSpaceDE w:val="0"/>
              <w:autoSpaceDN w:val="0"/>
              <w:adjustRightInd w:val="0"/>
              <w:spacing w:after="0"/>
              <w:rPr>
                <w:rFonts w:ascii="Times New Roman" w:eastAsia="TimesNewRomanPSMT" w:hAnsi="Times New Roman"/>
                <w:lang w:val="it-IT"/>
              </w:rPr>
            </w:pPr>
            <w:r w:rsidRPr="00001394">
              <w:rPr>
                <w:rFonts w:ascii="Times New Roman" w:eastAsia="TimesNewRomanPSMT" w:hAnsi="Times New Roman"/>
                <w:b/>
                <w:lang w:val="it-IT"/>
              </w:rPr>
              <w:t>Teknologji:</w:t>
            </w:r>
            <w:r w:rsidRPr="00001394">
              <w:rPr>
                <w:rFonts w:ascii="Times New Roman" w:eastAsia="TimesNewRomanPSMT" w:hAnsi="Times New Roman"/>
                <w:lang w:val="it-IT"/>
              </w:rPr>
              <w:t xml:space="preserve"> Kontrolli i pastërtisë së barnave, ngjyrave ushqimore në industri. </w:t>
            </w:r>
          </w:p>
          <w:p w:rsidR="00802581" w:rsidRPr="00383516" w:rsidRDefault="00001394" w:rsidP="00383516">
            <w:pPr>
              <w:autoSpaceDE w:val="0"/>
              <w:autoSpaceDN w:val="0"/>
              <w:adjustRightInd w:val="0"/>
              <w:spacing w:after="0"/>
              <w:rPr>
                <w:rFonts w:ascii="Times New Roman" w:eastAsia="TimesNewRomanPSMT" w:hAnsi="Times New Roman"/>
                <w:lang w:val="it-IT"/>
              </w:rPr>
            </w:pPr>
            <w:r w:rsidRPr="00001394">
              <w:rPr>
                <w:rFonts w:ascii="Times New Roman" w:eastAsia="TimesNewRomanPSMT" w:hAnsi="Times New Roman"/>
                <w:b/>
                <w:lang w:val="it-IT"/>
              </w:rPr>
              <w:t>Aftësi për jetën:</w:t>
            </w:r>
            <w:r w:rsidRPr="00001394">
              <w:rPr>
                <w:rFonts w:ascii="Times New Roman" w:eastAsia="TimesNewRomanPSMT" w:hAnsi="Times New Roman"/>
                <w:lang w:val="it-IT"/>
              </w:rPr>
              <w:t xml:space="preserve"> Punë laboratorike në grup.</w:t>
            </w:r>
          </w:p>
        </w:tc>
      </w:tr>
      <w:tr w:rsidR="00802581" w:rsidRPr="00383516" w:rsidTr="00383516">
        <w:trPr>
          <w:trHeight w:val="773"/>
        </w:trPr>
        <w:tc>
          <w:tcPr>
            <w:tcW w:w="10980" w:type="dxa"/>
            <w:gridSpan w:val="4"/>
            <w:tcBorders>
              <w:bottom w:val="single" w:sz="4" w:space="0" w:color="auto"/>
            </w:tcBorders>
            <w:vAlign w:val="center"/>
          </w:tcPr>
          <w:p w:rsidR="00802581" w:rsidRPr="00383516" w:rsidRDefault="00802581" w:rsidP="00383516">
            <w:pPr>
              <w:spacing w:after="0"/>
              <w:rPr>
                <w:rFonts w:ascii="Times New Roman" w:hAnsi="Times New Roman"/>
                <w:b/>
                <w:bCs/>
                <w:lang w:val="sq-AL"/>
              </w:rPr>
            </w:pPr>
            <w:r w:rsidRPr="00383516">
              <w:rPr>
                <w:rFonts w:ascii="Times New Roman" w:hAnsi="Times New Roman"/>
                <w:b/>
                <w:bCs/>
                <w:lang w:val="sq-AL"/>
              </w:rPr>
              <w:t xml:space="preserve">Përshkrimi i situatës: </w:t>
            </w:r>
          </w:p>
          <w:p w:rsidR="00AE68C3" w:rsidRPr="00AE68C3" w:rsidRDefault="00AE68C3" w:rsidP="00383516">
            <w:pPr>
              <w:widowControl w:val="0"/>
              <w:autoSpaceDE w:val="0"/>
              <w:autoSpaceDN w:val="0"/>
              <w:spacing w:after="0"/>
              <w:ind w:right="97"/>
              <w:rPr>
                <w:rFonts w:ascii="Times New Roman" w:eastAsia="Times New Roman" w:hAnsi="Times New Roman"/>
                <w:lang w:val="sq-AL"/>
              </w:rPr>
            </w:pPr>
            <w:r w:rsidRPr="00AE68C3">
              <w:rPr>
                <w:rFonts w:ascii="Times New Roman" w:eastAsia="Times New Roman" w:hAnsi="Times New Roman"/>
                <w:lang w:val="sq-AL"/>
              </w:rPr>
              <w:t>Mësuesi</w:t>
            </w:r>
            <w:r w:rsidRPr="00AE68C3">
              <w:rPr>
                <w:rFonts w:ascii="Times New Roman" w:eastAsia="Times New Roman" w:hAnsi="Times New Roman"/>
                <w:spacing w:val="-1"/>
                <w:lang w:val="sq-AL"/>
              </w:rPr>
              <w:t xml:space="preserve"> </w:t>
            </w:r>
            <w:r w:rsidRPr="00AE68C3">
              <w:rPr>
                <w:rFonts w:ascii="Times New Roman" w:eastAsia="Times New Roman" w:hAnsi="Times New Roman"/>
                <w:lang w:val="sq-AL"/>
              </w:rPr>
              <w:t>e nis orën</w:t>
            </w:r>
            <w:r w:rsidRPr="00AE68C3">
              <w:rPr>
                <w:rFonts w:ascii="Times New Roman" w:eastAsia="Times New Roman" w:hAnsi="Times New Roman"/>
                <w:spacing w:val="-1"/>
                <w:lang w:val="sq-AL"/>
              </w:rPr>
              <w:t xml:space="preserve"> </w:t>
            </w:r>
            <w:r w:rsidRPr="00AE68C3">
              <w:rPr>
                <w:rFonts w:ascii="Times New Roman" w:eastAsia="Times New Roman" w:hAnsi="Times New Roman"/>
                <w:lang w:val="sq-AL"/>
              </w:rPr>
              <w:t>duke vendosur mbi</w:t>
            </w:r>
            <w:r w:rsidRPr="00AE68C3">
              <w:rPr>
                <w:rFonts w:ascii="Times New Roman" w:eastAsia="Times New Roman" w:hAnsi="Times New Roman"/>
                <w:spacing w:val="-6"/>
                <w:lang w:val="sq-AL"/>
              </w:rPr>
              <w:t xml:space="preserve"> </w:t>
            </w:r>
            <w:r w:rsidRPr="00AE68C3">
              <w:rPr>
                <w:rFonts w:ascii="Times New Roman" w:eastAsia="Times New Roman" w:hAnsi="Times New Roman"/>
                <w:lang w:val="sq-AL"/>
              </w:rPr>
              <w:t>tavolinë disa markerë me ngjyra të ndryshme dhe një gotë me ujë. Ai</w:t>
            </w:r>
            <w:r w:rsidRPr="00AE68C3">
              <w:rPr>
                <w:rFonts w:ascii="Times New Roman" w:eastAsia="Times New Roman" w:hAnsi="Times New Roman"/>
                <w:spacing w:val="-1"/>
                <w:lang w:val="sq-AL"/>
              </w:rPr>
              <w:t xml:space="preserve"> </w:t>
            </w:r>
            <w:r w:rsidRPr="00AE68C3">
              <w:rPr>
                <w:rFonts w:ascii="Times New Roman" w:eastAsia="Times New Roman" w:hAnsi="Times New Roman"/>
                <w:lang w:val="sq-AL"/>
              </w:rPr>
              <w:t>u drejtohet nxënësve me pyetjen</w:t>
            </w:r>
            <w:r w:rsidRPr="00AE68C3">
              <w:rPr>
                <w:rFonts w:ascii="Times New Roman" w:eastAsia="Times New Roman" w:hAnsi="Times New Roman"/>
                <w:i/>
                <w:lang w:val="sq-AL"/>
              </w:rPr>
              <w:t xml:space="preserve">: “A mendoni se ngjyra e një markeri është gjithmonë një substancë e vetme?” </w:t>
            </w:r>
            <w:r w:rsidRPr="00AE68C3">
              <w:rPr>
                <w:rFonts w:ascii="Times New Roman" w:eastAsia="Times New Roman" w:hAnsi="Times New Roman"/>
                <w:lang w:val="sq-AL"/>
              </w:rPr>
              <w:t>Nxënësit japin mendimet e</w:t>
            </w:r>
            <w:r w:rsidRPr="00AE68C3">
              <w:rPr>
                <w:rFonts w:ascii="Times New Roman" w:eastAsia="Times New Roman" w:hAnsi="Times New Roman"/>
                <w:spacing w:val="-3"/>
                <w:lang w:val="sq-AL"/>
              </w:rPr>
              <w:t xml:space="preserve"> </w:t>
            </w:r>
            <w:r w:rsidRPr="00AE68C3">
              <w:rPr>
                <w:rFonts w:ascii="Times New Roman" w:eastAsia="Times New Roman" w:hAnsi="Times New Roman"/>
                <w:lang w:val="sq-AL"/>
              </w:rPr>
              <w:t>tyre, duke u nisur nga ajo që shohin me sy</w:t>
            </w:r>
            <w:r w:rsidRPr="00AE68C3">
              <w:rPr>
                <w:rFonts w:ascii="Times New Roman" w:eastAsia="Times New Roman" w:hAnsi="Times New Roman"/>
                <w:spacing w:val="-2"/>
                <w:lang w:val="sq-AL"/>
              </w:rPr>
              <w:t xml:space="preserve"> </w:t>
            </w:r>
            <w:r w:rsidRPr="00AE68C3">
              <w:rPr>
                <w:rFonts w:ascii="Times New Roman" w:eastAsia="Times New Roman" w:hAnsi="Times New Roman"/>
                <w:lang w:val="sq-AL"/>
              </w:rPr>
              <w:t>të lirë. Mësuesi i</w:t>
            </w:r>
            <w:r w:rsidRPr="00AE68C3">
              <w:rPr>
                <w:rFonts w:ascii="Times New Roman" w:eastAsia="Times New Roman" w:hAnsi="Times New Roman"/>
                <w:spacing w:val="-2"/>
                <w:lang w:val="sq-AL"/>
              </w:rPr>
              <w:t xml:space="preserve"> </w:t>
            </w:r>
            <w:r w:rsidRPr="00AE68C3">
              <w:rPr>
                <w:rFonts w:ascii="Times New Roman" w:eastAsia="Times New Roman" w:hAnsi="Times New Roman"/>
                <w:lang w:val="sq-AL"/>
              </w:rPr>
              <w:t xml:space="preserve">orienton drejt idesë se disa substanca mund të duken të pastra, por në të vërtetë përmbajnë disa përbërës. Për këtë arsye, në kimi përdoren metoda ndarëse, ndër të cilat është edhe </w:t>
            </w:r>
            <w:r w:rsidRPr="00AE68C3">
              <w:rPr>
                <w:rFonts w:ascii="Times New Roman" w:eastAsia="Times New Roman" w:hAnsi="Times New Roman"/>
                <w:b/>
                <w:lang w:val="sq-AL"/>
              </w:rPr>
              <w:t>kromatografia</w:t>
            </w:r>
            <w:r w:rsidRPr="00AE68C3">
              <w:rPr>
                <w:rFonts w:ascii="Times New Roman" w:eastAsia="Times New Roman" w:hAnsi="Times New Roman"/>
                <w:lang w:val="sq-AL"/>
              </w:rPr>
              <w:t>.</w:t>
            </w:r>
          </w:p>
          <w:p w:rsidR="00AE68C3" w:rsidRPr="00383516" w:rsidRDefault="00AE68C3" w:rsidP="00383516">
            <w:pPr>
              <w:widowControl w:val="0"/>
              <w:autoSpaceDE w:val="0"/>
              <w:autoSpaceDN w:val="0"/>
              <w:spacing w:after="0"/>
              <w:ind w:right="110"/>
              <w:rPr>
                <w:rFonts w:ascii="Times New Roman" w:eastAsia="Times New Roman" w:hAnsi="Times New Roman"/>
                <w:lang w:val="sq-AL"/>
              </w:rPr>
            </w:pPr>
            <w:r w:rsidRPr="00AE68C3">
              <w:rPr>
                <w:rFonts w:ascii="Times New Roman" w:eastAsia="Times New Roman" w:hAnsi="Times New Roman"/>
                <w:lang w:val="sq-AL"/>
              </w:rPr>
              <w:t>Më</w:t>
            </w:r>
            <w:r w:rsidRPr="00AE68C3">
              <w:rPr>
                <w:rFonts w:ascii="Times New Roman" w:eastAsia="Times New Roman" w:hAnsi="Times New Roman"/>
                <w:spacing w:val="-7"/>
                <w:lang w:val="sq-AL"/>
              </w:rPr>
              <w:t xml:space="preserve"> </w:t>
            </w:r>
            <w:r w:rsidRPr="00AE68C3">
              <w:rPr>
                <w:rFonts w:ascii="Times New Roman" w:eastAsia="Times New Roman" w:hAnsi="Times New Roman"/>
                <w:lang w:val="sq-AL"/>
              </w:rPr>
              <w:t>pas</w:t>
            </w:r>
            <w:r w:rsidRPr="00AE68C3">
              <w:rPr>
                <w:rFonts w:ascii="Times New Roman" w:eastAsia="Times New Roman" w:hAnsi="Times New Roman"/>
                <w:spacing w:val="-3"/>
                <w:lang w:val="sq-AL"/>
              </w:rPr>
              <w:t xml:space="preserve"> </w:t>
            </w:r>
            <w:r w:rsidRPr="00AE68C3">
              <w:rPr>
                <w:rFonts w:ascii="Times New Roman" w:eastAsia="Times New Roman" w:hAnsi="Times New Roman"/>
                <w:lang w:val="sq-AL"/>
              </w:rPr>
              <w:t>mësuesi</w:t>
            </w:r>
            <w:r w:rsidRPr="00AE68C3">
              <w:rPr>
                <w:rFonts w:ascii="Times New Roman" w:eastAsia="Times New Roman" w:hAnsi="Times New Roman"/>
                <w:spacing w:val="-10"/>
                <w:lang w:val="sq-AL"/>
              </w:rPr>
              <w:t xml:space="preserve"> </w:t>
            </w:r>
            <w:r w:rsidRPr="00AE68C3">
              <w:rPr>
                <w:rFonts w:ascii="Times New Roman" w:eastAsia="Times New Roman" w:hAnsi="Times New Roman"/>
                <w:lang w:val="sq-AL"/>
              </w:rPr>
              <w:t>sqaron</w:t>
            </w:r>
            <w:r w:rsidRPr="00AE68C3">
              <w:rPr>
                <w:rFonts w:ascii="Times New Roman" w:eastAsia="Times New Roman" w:hAnsi="Times New Roman"/>
                <w:spacing w:val="-11"/>
                <w:lang w:val="sq-AL"/>
              </w:rPr>
              <w:t xml:space="preserve"> </w:t>
            </w:r>
            <w:r w:rsidRPr="00AE68C3">
              <w:rPr>
                <w:rFonts w:ascii="Times New Roman" w:eastAsia="Times New Roman" w:hAnsi="Times New Roman"/>
                <w:lang w:val="sq-AL"/>
              </w:rPr>
              <w:t>shkurt</w:t>
            </w:r>
            <w:r w:rsidRPr="00AE68C3">
              <w:rPr>
                <w:rFonts w:ascii="Times New Roman" w:eastAsia="Times New Roman" w:hAnsi="Times New Roman"/>
                <w:spacing w:val="-1"/>
                <w:lang w:val="sq-AL"/>
              </w:rPr>
              <w:t xml:space="preserve"> </w:t>
            </w:r>
            <w:r w:rsidRPr="00AE68C3">
              <w:rPr>
                <w:rFonts w:ascii="Times New Roman" w:eastAsia="Times New Roman" w:hAnsi="Times New Roman"/>
                <w:lang w:val="sq-AL"/>
              </w:rPr>
              <w:t>se</w:t>
            </w:r>
            <w:r w:rsidRPr="00AE68C3">
              <w:rPr>
                <w:rFonts w:ascii="Times New Roman" w:eastAsia="Times New Roman" w:hAnsi="Times New Roman"/>
                <w:spacing w:val="-7"/>
                <w:lang w:val="sq-AL"/>
              </w:rPr>
              <w:t xml:space="preserve"> </w:t>
            </w:r>
            <w:r w:rsidRPr="00AE68C3">
              <w:rPr>
                <w:rFonts w:ascii="Times New Roman" w:eastAsia="Times New Roman" w:hAnsi="Times New Roman"/>
                <w:lang w:val="sq-AL"/>
              </w:rPr>
              <w:t>gjatë</w:t>
            </w:r>
            <w:r w:rsidRPr="00AE68C3">
              <w:rPr>
                <w:rFonts w:ascii="Times New Roman" w:eastAsia="Times New Roman" w:hAnsi="Times New Roman"/>
                <w:spacing w:val="-7"/>
                <w:lang w:val="sq-AL"/>
              </w:rPr>
              <w:t xml:space="preserve"> </w:t>
            </w:r>
            <w:r w:rsidRPr="00AE68C3">
              <w:rPr>
                <w:rFonts w:ascii="Times New Roman" w:eastAsia="Times New Roman" w:hAnsi="Times New Roman"/>
                <w:lang w:val="sq-AL"/>
              </w:rPr>
              <w:t>orës</w:t>
            </w:r>
            <w:r w:rsidRPr="00AE68C3">
              <w:rPr>
                <w:rFonts w:ascii="Times New Roman" w:eastAsia="Times New Roman" w:hAnsi="Times New Roman"/>
                <w:spacing w:val="-8"/>
                <w:lang w:val="sq-AL"/>
              </w:rPr>
              <w:t xml:space="preserve"> </w:t>
            </w:r>
            <w:r w:rsidRPr="00AE68C3">
              <w:rPr>
                <w:rFonts w:ascii="Times New Roman" w:eastAsia="Times New Roman" w:hAnsi="Times New Roman"/>
                <w:lang w:val="sq-AL"/>
              </w:rPr>
              <w:t>nxënësit</w:t>
            </w:r>
            <w:r w:rsidRPr="00AE68C3">
              <w:rPr>
                <w:rFonts w:ascii="Times New Roman" w:eastAsia="Times New Roman" w:hAnsi="Times New Roman"/>
                <w:spacing w:val="-1"/>
                <w:lang w:val="sq-AL"/>
              </w:rPr>
              <w:t xml:space="preserve"> </w:t>
            </w:r>
            <w:r w:rsidRPr="00AE68C3">
              <w:rPr>
                <w:rFonts w:ascii="Times New Roman" w:eastAsia="Times New Roman" w:hAnsi="Times New Roman"/>
                <w:lang w:val="sq-AL"/>
              </w:rPr>
              <w:t>do</w:t>
            </w:r>
            <w:r w:rsidRPr="00AE68C3">
              <w:rPr>
                <w:rFonts w:ascii="Times New Roman" w:eastAsia="Times New Roman" w:hAnsi="Times New Roman"/>
                <w:spacing w:val="-11"/>
                <w:lang w:val="sq-AL"/>
              </w:rPr>
              <w:t xml:space="preserve"> </w:t>
            </w:r>
            <w:r w:rsidRPr="00AE68C3">
              <w:rPr>
                <w:rFonts w:ascii="Times New Roman" w:eastAsia="Times New Roman" w:hAnsi="Times New Roman"/>
                <w:lang w:val="sq-AL"/>
              </w:rPr>
              <w:t>të</w:t>
            </w:r>
            <w:r w:rsidRPr="00AE68C3">
              <w:rPr>
                <w:rFonts w:ascii="Times New Roman" w:eastAsia="Times New Roman" w:hAnsi="Times New Roman"/>
                <w:spacing w:val="-7"/>
                <w:lang w:val="sq-AL"/>
              </w:rPr>
              <w:t xml:space="preserve"> </w:t>
            </w:r>
            <w:r w:rsidRPr="00AE68C3">
              <w:rPr>
                <w:rFonts w:ascii="Times New Roman" w:eastAsia="Times New Roman" w:hAnsi="Times New Roman"/>
                <w:lang w:val="sq-AL"/>
              </w:rPr>
              <w:t>provojnë</w:t>
            </w:r>
            <w:r w:rsidRPr="00AE68C3">
              <w:rPr>
                <w:rFonts w:ascii="Times New Roman" w:eastAsia="Times New Roman" w:hAnsi="Times New Roman"/>
                <w:spacing w:val="-2"/>
                <w:lang w:val="sq-AL"/>
              </w:rPr>
              <w:t xml:space="preserve"> </w:t>
            </w:r>
            <w:r w:rsidRPr="00AE68C3">
              <w:rPr>
                <w:rFonts w:ascii="Times New Roman" w:eastAsia="Times New Roman" w:hAnsi="Times New Roman"/>
                <w:lang w:val="sq-AL"/>
              </w:rPr>
              <w:t>një</w:t>
            </w:r>
            <w:r w:rsidRPr="00AE68C3">
              <w:rPr>
                <w:rFonts w:ascii="Times New Roman" w:eastAsia="Times New Roman" w:hAnsi="Times New Roman"/>
                <w:spacing w:val="-2"/>
                <w:lang w:val="sq-AL"/>
              </w:rPr>
              <w:t xml:space="preserve"> </w:t>
            </w:r>
            <w:r w:rsidRPr="00AE68C3">
              <w:rPr>
                <w:rFonts w:ascii="Times New Roman" w:eastAsia="Times New Roman" w:hAnsi="Times New Roman"/>
                <w:lang w:val="sq-AL"/>
              </w:rPr>
              <w:t>metodë</w:t>
            </w:r>
            <w:r w:rsidRPr="00AE68C3">
              <w:rPr>
                <w:rFonts w:ascii="Times New Roman" w:eastAsia="Times New Roman" w:hAnsi="Times New Roman"/>
                <w:spacing w:val="-15"/>
                <w:lang w:val="sq-AL"/>
              </w:rPr>
              <w:t xml:space="preserve"> </w:t>
            </w:r>
            <w:r w:rsidRPr="00AE68C3">
              <w:rPr>
                <w:rFonts w:ascii="Times New Roman" w:eastAsia="Times New Roman" w:hAnsi="Times New Roman"/>
                <w:lang w:val="sq-AL"/>
              </w:rPr>
              <w:t>të</w:t>
            </w:r>
            <w:r w:rsidRPr="00AE68C3">
              <w:rPr>
                <w:rFonts w:ascii="Times New Roman" w:eastAsia="Times New Roman" w:hAnsi="Times New Roman"/>
                <w:spacing w:val="-12"/>
                <w:lang w:val="sq-AL"/>
              </w:rPr>
              <w:t xml:space="preserve"> </w:t>
            </w:r>
            <w:r w:rsidRPr="00AE68C3">
              <w:rPr>
                <w:rFonts w:ascii="Times New Roman" w:eastAsia="Times New Roman" w:hAnsi="Times New Roman"/>
                <w:lang w:val="sq-AL"/>
              </w:rPr>
              <w:t>thjeshtë</w:t>
            </w:r>
            <w:r w:rsidRPr="00AE68C3">
              <w:rPr>
                <w:rFonts w:ascii="Times New Roman" w:eastAsia="Times New Roman" w:hAnsi="Times New Roman"/>
                <w:spacing w:val="-7"/>
                <w:lang w:val="sq-AL"/>
              </w:rPr>
              <w:t xml:space="preserve"> </w:t>
            </w:r>
            <w:r w:rsidRPr="00AE68C3">
              <w:rPr>
                <w:rFonts w:ascii="Times New Roman" w:eastAsia="Times New Roman" w:hAnsi="Times New Roman"/>
                <w:lang w:val="sq-AL"/>
              </w:rPr>
              <w:t>kromatografike</w:t>
            </w:r>
            <w:r w:rsidRPr="00AE68C3">
              <w:rPr>
                <w:rFonts w:ascii="Times New Roman" w:eastAsia="Times New Roman" w:hAnsi="Times New Roman"/>
                <w:spacing w:val="-7"/>
                <w:lang w:val="sq-AL"/>
              </w:rPr>
              <w:t xml:space="preserve"> </w:t>
            </w:r>
            <w:r w:rsidRPr="00AE68C3">
              <w:rPr>
                <w:rFonts w:ascii="Times New Roman" w:eastAsia="Times New Roman" w:hAnsi="Times New Roman"/>
                <w:lang w:val="sq-AL"/>
              </w:rPr>
              <w:t>për</w:t>
            </w:r>
            <w:r w:rsidRPr="00AE68C3">
              <w:rPr>
                <w:rFonts w:ascii="Times New Roman" w:eastAsia="Times New Roman" w:hAnsi="Times New Roman"/>
                <w:spacing w:val="-4"/>
                <w:lang w:val="sq-AL"/>
              </w:rPr>
              <w:t xml:space="preserve"> </w:t>
            </w:r>
            <w:r w:rsidRPr="00AE68C3">
              <w:rPr>
                <w:rFonts w:ascii="Times New Roman" w:eastAsia="Times New Roman" w:hAnsi="Times New Roman"/>
                <w:lang w:val="sq-AL"/>
              </w:rPr>
              <w:t>të parë nëse boja e markerit përbëhet nga një apo disa ngjyra.</w:t>
            </w:r>
          </w:p>
        </w:tc>
      </w:tr>
      <w:tr w:rsidR="00802581" w:rsidRPr="00383516" w:rsidTr="00383516">
        <w:trPr>
          <w:trHeight w:val="440"/>
        </w:trPr>
        <w:tc>
          <w:tcPr>
            <w:tcW w:w="10980" w:type="dxa"/>
            <w:gridSpan w:val="4"/>
            <w:tcBorders>
              <w:top w:val="single" w:sz="4" w:space="0" w:color="auto"/>
              <w:bottom w:val="single" w:sz="4" w:space="0" w:color="auto"/>
            </w:tcBorders>
            <w:vAlign w:val="center"/>
          </w:tcPr>
          <w:p w:rsidR="00802581" w:rsidRPr="00383516" w:rsidRDefault="00802581" w:rsidP="00383516">
            <w:pPr>
              <w:autoSpaceDE w:val="0"/>
              <w:autoSpaceDN w:val="0"/>
              <w:adjustRightInd w:val="0"/>
              <w:spacing w:after="0"/>
              <w:rPr>
                <w:rFonts w:ascii="Times New Roman" w:hAnsi="Times New Roman"/>
                <w:b/>
                <w:bCs/>
                <w:lang w:val="it-IT"/>
              </w:rPr>
            </w:pPr>
            <w:r w:rsidRPr="00383516">
              <w:rPr>
                <w:rFonts w:ascii="Times New Roman" w:hAnsi="Times New Roman"/>
                <w:b/>
                <w:bCs/>
                <w:lang w:val="it-IT"/>
              </w:rPr>
              <w:t>Metodologjia dhe veprimtaritë e nxënësve: PNP</w:t>
            </w:r>
          </w:p>
          <w:p w:rsidR="00802581" w:rsidRPr="00383516" w:rsidRDefault="00802581" w:rsidP="00383516">
            <w:pPr>
              <w:autoSpaceDE w:val="0"/>
              <w:autoSpaceDN w:val="0"/>
              <w:adjustRightInd w:val="0"/>
              <w:spacing w:after="0"/>
              <w:rPr>
                <w:rFonts w:ascii="Times New Roman" w:hAnsi="Times New Roman"/>
                <w:b/>
                <w:bCs/>
                <w:lang w:val="it-IT"/>
              </w:rPr>
            </w:pPr>
            <w:r w:rsidRPr="00383516">
              <w:rPr>
                <w:rFonts w:ascii="Times New Roman" w:hAnsi="Times New Roman"/>
                <w:b/>
                <w:bCs/>
                <w:lang w:val="it-IT"/>
              </w:rPr>
              <w:t>Parashikimi: Punë eksperimentale në grupe të vogla.</w:t>
            </w:r>
          </w:p>
          <w:p w:rsidR="00383516" w:rsidRPr="00383516" w:rsidRDefault="00383516" w:rsidP="00383516">
            <w:pPr>
              <w:widowControl w:val="0"/>
              <w:autoSpaceDE w:val="0"/>
              <w:autoSpaceDN w:val="0"/>
              <w:spacing w:after="0"/>
              <w:ind w:right="113"/>
              <w:rPr>
                <w:rFonts w:ascii="Times New Roman" w:eastAsia="Times New Roman" w:hAnsi="Times New Roman"/>
                <w:lang w:val="sq-AL"/>
              </w:rPr>
            </w:pPr>
            <w:r w:rsidRPr="00383516">
              <w:rPr>
                <w:rFonts w:ascii="Times New Roman" w:eastAsia="Times New Roman" w:hAnsi="Times New Roman"/>
                <w:lang w:val="sq-AL"/>
              </w:rPr>
              <w:t>Në këtë veprimtari</w:t>
            </w:r>
            <w:r w:rsidRPr="00383516">
              <w:rPr>
                <w:rFonts w:ascii="Times New Roman" w:eastAsia="Times New Roman" w:hAnsi="Times New Roman"/>
                <w:spacing w:val="-1"/>
                <w:lang w:val="sq-AL"/>
              </w:rPr>
              <w:t xml:space="preserve"> </w:t>
            </w:r>
            <w:r w:rsidRPr="00383516">
              <w:rPr>
                <w:rFonts w:ascii="Times New Roman" w:eastAsia="Times New Roman" w:hAnsi="Times New Roman"/>
                <w:lang w:val="sq-AL"/>
              </w:rPr>
              <w:t>nxënësit përdorin letër filtri</w:t>
            </w:r>
            <w:r w:rsidRPr="00383516">
              <w:rPr>
                <w:rFonts w:ascii="Times New Roman" w:eastAsia="Times New Roman" w:hAnsi="Times New Roman"/>
                <w:spacing w:val="-6"/>
                <w:lang w:val="sq-AL"/>
              </w:rPr>
              <w:t xml:space="preserve"> </w:t>
            </w:r>
            <w:r w:rsidRPr="00383516">
              <w:rPr>
                <w:rFonts w:ascii="Times New Roman" w:eastAsia="Times New Roman" w:hAnsi="Times New Roman"/>
                <w:lang w:val="sq-AL"/>
              </w:rPr>
              <w:t>ose letër kuzhine, një gotë me pak ujë dhe bojë nga markerë të ndryshëm.</w:t>
            </w:r>
            <w:r w:rsidRPr="00383516">
              <w:rPr>
                <w:rFonts w:ascii="Times New Roman" w:eastAsia="Times New Roman" w:hAnsi="Times New Roman"/>
                <w:spacing w:val="-2"/>
                <w:lang w:val="sq-AL"/>
              </w:rPr>
              <w:t xml:space="preserve"> </w:t>
            </w:r>
            <w:r w:rsidRPr="00383516">
              <w:rPr>
                <w:rFonts w:ascii="Times New Roman" w:eastAsia="Times New Roman" w:hAnsi="Times New Roman"/>
                <w:lang w:val="sq-AL"/>
              </w:rPr>
              <w:t>Ata</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vëzhgojnë</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se</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si</w:t>
            </w:r>
            <w:r w:rsidRPr="00383516">
              <w:rPr>
                <w:rFonts w:ascii="Times New Roman" w:eastAsia="Times New Roman" w:hAnsi="Times New Roman"/>
                <w:spacing w:val="-12"/>
                <w:lang w:val="sq-AL"/>
              </w:rPr>
              <w:t xml:space="preserve"> </w:t>
            </w:r>
            <w:r w:rsidRPr="00383516">
              <w:rPr>
                <w:rFonts w:ascii="Times New Roman" w:eastAsia="Times New Roman" w:hAnsi="Times New Roman"/>
                <w:lang w:val="sq-AL"/>
              </w:rPr>
              <w:t>uji</w:t>
            </w:r>
            <w:r w:rsidRPr="00383516">
              <w:rPr>
                <w:rFonts w:ascii="Times New Roman" w:eastAsia="Times New Roman" w:hAnsi="Times New Roman"/>
                <w:spacing w:val="-7"/>
                <w:lang w:val="sq-AL"/>
              </w:rPr>
              <w:t xml:space="preserve"> </w:t>
            </w:r>
            <w:r w:rsidRPr="00383516">
              <w:rPr>
                <w:rFonts w:ascii="Times New Roman" w:eastAsia="Times New Roman" w:hAnsi="Times New Roman"/>
                <w:lang w:val="sq-AL"/>
              </w:rPr>
              <w:t>ngjitet në letër</w:t>
            </w:r>
            <w:r w:rsidRPr="00383516">
              <w:rPr>
                <w:rFonts w:ascii="Times New Roman" w:eastAsia="Times New Roman" w:hAnsi="Times New Roman"/>
                <w:spacing w:val="-3"/>
                <w:lang w:val="sq-AL"/>
              </w:rPr>
              <w:t xml:space="preserve"> </w:t>
            </w:r>
            <w:r w:rsidRPr="00383516">
              <w:rPr>
                <w:rFonts w:ascii="Times New Roman" w:eastAsia="Times New Roman" w:hAnsi="Times New Roman"/>
                <w:lang w:val="sq-AL"/>
              </w:rPr>
              <w:t>dhe merr me</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vete</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përbërësit e</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bojës.</w:t>
            </w:r>
            <w:r w:rsidRPr="00383516">
              <w:rPr>
                <w:rFonts w:ascii="Times New Roman" w:eastAsia="Times New Roman" w:hAnsi="Times New Roman"/>
                <w:spacing w:val="-2"/>
                <w:lang w:val="sq-AL"/>
              </w:rPr>
              <w:t xml:space="preserve"> </w:t>
            </w:r>
            <w:r w:rsidRPr="00383516">
              <w:rPr>
                <w:rFonts w:ascii="Times New Roman" w:eastAsia="Times New Roman" w:hAnsi="Times New Roman"/>
                <w:lang w:val="sq-AL"/>
              </w:rPr>
              <w:t>Nëse</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boja ndahet në</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disa ngjyra, nxënësit kuptojnë se ajo nuk është substancë e pastër, por përzierje.</w:t>
            </w:r>
          </w:p>
          <w:p w:rsidR="00383516" w:rsidRPr="00383516" w:rsidRDefault="00383516" w:rsidP="00383516">
            <w:pPr>
              <w:widowControl w:val="0"/>
              <w:autoSpaceDE w:val="0"/>
              <w:autoSpaceDN w:val="0"/>
              <w:spacing w:after="0"/>
              <w:rPr>
                <w:rFonts w:ascii="Times New Roman" w:eastAsia="Times New Roman" w:hAnsi="Times New Roman"/>
                <w:b/>
                <w:i/>
                <w:lang w:val="sq-AL"/>
              </w:rPr>
            </w:pPr>
            <w:r w:rsidRPr="00383516">
              <w:rPr>
                <w:rFonts w:ascii="Times New Roman" w:eastAsia="Times New Roman" w:hAnsi="Times New Roman"/>
                <w:b/>
                <w:i/>
                <w:lang w:val="sq-AL"/>
              </w:rPr>
              <w:t>Veprimtari 1.</w:t>
            </w:r>
            <w:r w:rsidRPr="00383516">
              <w:rPr>
                <w:rFonts w:ascii="Times New Roman" w:eastAsia="Times New Roman" w:hAnsi="Times New Roman"/>
                <w:b/>
                <w:i/>
                <w:spacing w:val="-1"/>
                <w:lang w:val="sq-AL"/>
              </w:rPr>
              <w:t xml:space="preserve"> </w:t>
            </w:r>
            <w:r w:rsidRPr="00383516">
              <w:rPr>
                <w:rFonts w:ascii="Times New Roman" w:eastAsia="Times New Roman" w:hAnsi="Times New Roman"/>
                <w:b/>
                <w:i/>
                <w:lang w:val="sq-AL"/>
              </w:rPr>
              <w:t xml:space="preserve">“Ngjyrat e </w:t>
            </w:r>
            <w:r w:rsidRPr="00383516">
              <w:rPr>
                <w:rFonts w:ascii="Times New Roman" w:eastAsia="Times New Roman" w:hAnsi="Times New Roman"/>
                <w:b/>
                <w:i/>
                <w:spacing w:val="-2"/>
                <w:lang w:val="sq-AL"/>
              </w:rPr>
              <w:t>fshehura”</w:t>
            </w:r>
          </w:p>
          <w:p w:rsidR="00383516" w:rsidRPr="00383516" w:rsidRDefault="00383516" w:rsidP="00383516">
            <w:pPr>
              <w:widowControl w:val="0"/>
              <w:autoSpaceDE w:val="0"/>
              <w:autoSpaceDN w:val="0"/>
              <w:spacing w:after="0"/>
              <w:ind w:right="111"/>
              <w:rPr>
                <w:rFonts w:ascii="Times New Roman" w:eastAsia="Times New Roman" w:hAnsi="Times New Roman"/>
                <w:lang w:val="sq-AL"/>
              </w:rPr>
            </w:pPr>
            <w:r w:rsidRPr="00383516">
              <w:rPr>
                <w:rFonts w:ascii="Times New Roman" w:eastAsia="Times New Roman" w:hAnsi="Times New Roman"/>
                <w:lang w:val="sq-AL"/>
              </w:rPr>
              <w:t>Nxënësit ndahen në grupe të vogla. Çdo grup merr një copë letër filtri dhe vendos një pikë të vogël boje me marker afër fundit të letrës. Letra vendoset në një gotë me pak ujë, pa e zhytur pikën</w:t>
            </w:r>
            <w:r w:rsidRPr="00383516">
              <w:rPr>
                <w:rFonts w:ascii="Times New Roman" w:eastAsia="Times New Roman" w:hAnsi="Times New Roman"/>
                <w:spacing w:val="-2"/>
                <w:lang w:val="sq-AL"/>
              </w:rPr>
              <w:t xml:space="preserve"> </w:t>
            </w:r>
            <w:r w:rsidRPr="00383516">
              <w:rPr>
                <w:rFonts w:ascii="Times New Roman" w:eastAsia="Times New Roman" w:hAnsi="Times New Roman"/>
                <w:lang w:val="sq-AL"/>
              </w:rPr>
              <w:t>e bojës direkt në ujë. Pas disa minutash nxënësit vëzhgojnë ndryshimet. Ata shohin nëse boja që në fillim dukej si një ngjyrë e vetme ndahet në disa ngjyra të tjera. Për shembull, një marker i</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zi mund të shfaqë nuanca blu, vjollcë ose jeshile.</w:t>
            </w:r>
          </w:p>
          <w:p w:rsidR="00383516" w:rsidRPr="00383516" w:rsidRDefault="00383516" w:rsidP="00383516">
            <w:pPr>
              <w:widowControl w:val="0"/>
              <w:autoSpaceDE w:val="0"/>
              <w:autoSpaceDN w:val="0"/>
              <w:spacing w:after="0"/>
              <w:rPr>
                <w:rFonts w:ascii="Times New Roman" w:eastAsia="Times New Roman" w:hAnsi="Times New Roman"/>
                <w:lang w:val="sq-AL"/>
              </w:rPr>
            </w:pPr>
            <w:r w:rsidRPr="00383516">
              <w:rPr>
                <w:rFonts w:ascii="Times New Roman" w:eastAsia="Times New Roman" w:hAnsi="Times New Roman"/>
                <w:lang w:val="sq-AL"/>
              </w:rPr>
              <w:t>Në</w:t>
            </w:r>
            <w:r w:rsidRPr="00383516">
              <w:rPr>
                <w:rFonts w:ascii="Times New Roman" w:eastAsia="Times New Roman" w:hAnsi="Times New Roman"/>
                <w:spacing w:val="-2"/>
                <w:lang w:val="sq-AL"/>
              </w:rPr>
              <w:t xml:space="preserve"> </w:t>
            </w:r>
            <w:r w:rsidRPr="00383516">
              <w:rPr>
                <w:rFonts w:ascii="Times New Roman" w:eastAsia="Times New Roman" w:hAnsi="Times New Roman"/>
                <w:lang w:val="sq-AL"/>
              </w:rPr>
              <w:t>fund secili</w:t>
            </w:r>
            <w:r w:rsidRPr="00383516">
              <w:rPr>
                <w:rFonts w:ascii="Times New Roman" w:eastAsia="Times New Roman" w:hAnsi="Times New Roman"/>
                <w:spacing w:val="-5"/>
                <w:lang w:val="sq-AL"/>
              </w:rPr>
              <w:t xml:space="preserve"> </w:t>
            </w:r>
            <w:r w:rsidRPr="00383516">
              <w:rPr>
                <w:rFonts w:ascii="Times New Roman" w:eastAsia="Times New Roman" w:hAnsi="Times New Roman"/>
                <w:lang w:val="sq-AL"/>
              </w:rPr>
              <w:t>grup plotëson</w:t>
            </w:r>
            <w:r w:rsidRPr="00383516">
              <w:rPr>
                <w:rFonts w:ascii="Times New Roman" w:eastAsia="Times New Roman" w:hAnsi="Times New Roman"/>
                <w:spacing w:val="-4"/>
                <w:lang w:val="sq-AL"/>
              </w:rPr>
              <w:t xml:space="preserve"> </w:t>
            </w:r>
            <w:r w:rsidRPr="00383516">
              <w:rPr>
                <w:rFonts w:ascii="Times New Roman" w:eastAsia="Times New Roman" w:hAnsi="Times New Roman"/>
                <w:spacing w:val="-2"/>
                <w:lang w:val="sq-AL"/>
              </w:rPr>
              <w:t>shkurt:</w:t>
            </w:r>
          </w:p>
          <w:p w:rsidR="00383516" w:rsidRPr="00383516" w:rsidRDefault="00383516" w:rsidP="00383516">
            <w:pPr>
              <w:widowControl w:val="0"/>
              <w:numPr>
                <w:ilvl w:val="0"/>
                <w:numId w:val="1"/>
              </w:numPr>
              <w:tabs>
                <w:tab w:val="left" w:pos="820"/>
              </w:tabs>
              <w:autoSpaceDE w:val="0"/>
              <w:autoSpaceDN w:val="0"/>
              <w:spacing w:after="0"/>
              <w:ind w:left="360"/>
              <w:rPr>
                <w:rFonts w:ascii="Times New Roman" w:eastAsia="Times New Roman" w:hAnsi="Times New Roman"/>
                <w:lang w:val="sq-AL"/>
              </w:rPr>
            </w:pPr>
            <w:r w:rsidRPr="00383516">
              <w:rPr>
                <w:rFonts w:ascii="Times New Roman" w:eastAsia="Times New Roman" w:hAnsi="Times New Roman"/>
                <w:lang w:val="sq-AL"/>
              </w:rPr>
              <w:t>Çfarë ngjyre</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kishte</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boja</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në</w:t>
            </w:r>
            <w:r w:rsidRPr="00383516">
              <w:rPr>
                <w:rFonts w:ascii="Times New Roman" w:eastAsia="Times New Roman" w:hAnsi="Times New Roman"/>
                <w:spacing w:val="1"/>
                <w:lang w:val="sq-AL"/>
              </w:rPr>
              <w:t xml:space="preserve"> </w:t>
            </w:r>
            <w:r w:rsidRPr="00383516">
              <w:rPr>
                <w:rFonts w:ascii="Times New Roman" w:eastAsia="Times New Roman" w:hAnsi="Times New Roman"/>
                <w:spacing w:val="-2"/>
                <w:lang w:val="sq-AL"/>
              </w:rPr>
              <w:t>fillim?</w:t>
            </w:r>
          </w:p>
          <w:p w:rsidR="00383516" w:rsidRPr="00383516" w:rsidRDefault="00383516" w:rsidP="00383516">
            <w:pPr>
              <w:widowControl w:val="0"/>
              <w:numPr>
                <w:ilvl w:val="0"/>
                <w:numId w:val="1"/>
              </w:numPr>
              <w:tabs>
                <w:tab w:val="left" w:pos="820"/>
              </w:tabs>
              <w:autoSpaceDE w:val="0"/>
              <w:autoSpaceDN w:val="0"/>
              <w:spacing w:after="0"/>
              <w:ind w:left="360"/>
              <w:rPr>
                <w:rFonts w:ascii="Times New Roman" w:eastAsia="Times New Roman" w:hAnsi="Times New Roman"/>
                <w:lang w:val="sq-AL"/>
              </w:rPr>
            </w:pPr>
            <w:r w:rsidRPr="00383516">
              <w:rPr>
                <w:rFonts w:ascii="Times New Roman" w:eastAsia="Times New Roman" w:hAnsi="Times New Roman"/>
                <w:lang w:val="sq-AL"/>
              </w:rPr>
              <w:t>Sa</w:t>
            </w:r>
            <w:r w:rsidRPr="00383516">
              <w:rPr>
                <w:rFonts w:ascii="Times New Roman" w:eastAsia="Times New Roman" w:hAnsi="Times New Roman"/>
                <w:spacing w:val="-2"/>
                <w:lang w:val="sq-AL"/>
              </w:rPr>
              <w:t xml:space="preserve"> </w:t>
            </w:r>
            <w:r w:rsidRPr="00383516">
              <w:rPr>
                <w:rFonts w:ascii="Times New Roman" w:eastAsia="Times New Roman" w:hAnsi="Times New Roman"/>
                <w:lang w:val="sq-AL"/>
              </w:rPr>
              <w:t>ngjyra</w:t>
            </w:r>
            <w:r w:rsidRPr="00383516">
              <w:rPr>
                <w:rFonts w:ascii="Times New Roman" w:eastAsia="Times New Roman" w:hAnsi="Times New Roman"/>
                <w:spacing w:val="-1"/>
                <w:lang w:val="sq-AL"/>
              </w:rPr>
              <w:t xml:space="preserve"> </w:t>
            </w:r>
            <w:r w:rsidRPr="00383516">
              <w:rPr>
                <w:rFonts w:ascii="Times New Roman" w:eastAsia="Times New Roman" w:hAnsi="Times New Roman"/>
                <w:lang w:val="sq-AL"/>
              </w:rPr>
              <w:t>u shfaqën</w:t>
            </w:r>
            <w:r w:rsidRPr="00383516">
              <w:rPr>
                <w:rFonts w:ascii="Times New Roman" w:eastAsia="Times New Roman" w:hAnsi="Times New Roman"/>
                <w:spacing w:val="-5"/>
                <w:lang w:val="sq-AL"/>
              </w:rPr>
              <w:t xml:space="preserve"> </w:t>
            </w:r>
            <w:r w:rsidRPr="00383516">
              <w:rPr>
                <w:rFonts w:ascii="Times New Roman" w:eastAsia="Times New Roman" w:hAnsi="Times New Roman"/>
                <w:lang w:val="sq-AL"/>
              </w:rPr>
              <w:t>pas</w:t>
            </w:r>
            <w:r w:rsidRPr="00383516">
              <w:rPr>
                <w:rFonts w:ascii="Times New Roman" w:eastAsia="Times New Roman" w:hAnsi="Times New Roman"/>
                <w:spacing w:val="-2"/>
                <w:lang w:val="sq-AL"/>
              </w:rPr>
              <w:t xml:space="preserve"> kromatografisë?</w:t>
            </w:r>
          </w:p>
          <w:p w:rsidR="00383516" w:rsidRPr="00383516" w:rsidRDefault="00383516" w:rsidP="00383516">
            <w:pPr>
              <w:widowControl w:val="0"/>
              <w:numPr>
                <w:ilvl w:val="0"/>
                <w:numId w:val="1"/>
              </w:numPr>
              <w:tabs>
                <w:tab w:val="left" w:pos="820"/>
              </w:tabs>
              <w:autoSpaceDE w:val="0"/>
              <w:autoSpaceDN w:val="0"/>
              <w:spacing w:after="0"/>
              <w:ind w:left="360"/>
              <w:rPr>
                <w:rFonts w:ascii="Times New Roman" w:eastAsia="Times New Roman" w:hAnsi="Times New Roman"/>
                <w:lang w:val="sq-AL"/>
              </w:rPr>
            </w:pPr>
            <w:r w:rsidRPr="00383516">
              <w:rPr>
                <w:rFonts w:ascii="Times New Roman" w:eastAsia="Times New Roman" w:hAnsi="Times New Roman"/>
                <w:lang w:val="sq-AL"/>
              </w:rPr>
              <w:t>A</w:t>
            </w:r>
            <w:r w:rsidRPr="00383516">
              <w:rPr>
                <w:rFonts w:ascii="Times New Roman" w:eastAsia="Times New Roman" w:hAnsi="Times New Roman"/>
                <w:spacing w:val="-2"/>
                <w:lang w:val="sq-AL"/>
              </w:rPr>
              <w:t xml:space="preserve"> </w:t>
            </w:r>
            <w:r w:rsidRPr="00383516">
              <w:rPr>
                <w:rFonts w:ascii="Times New Roman" w:eastAsia="Times New Roman" w:hAnsi="Times New Roman"/>
                <w:lang w:val="sq-AL"/>
              </w:rPr>
              <w:t>ishte</w:t>
            </w:r>
            <w:r w:rsidRPr="00383516">
              <w:rPr>
                <w:rFonts w:ascii="Times New Roman" w:eastAsia="Times New Roman" w:hAnsi="Times New Roman"/>
                <w:spacing w:val="-2"/>
                <w:lang w:val="sq-AL"/>
              </w:rPr>
              <w:t xml:space="preserve"> </w:t>
            </w:r>
            <w:r w:rsidRPr="00383516">
              <w:rPr>
                <w:rFonts w:ascii="Times New Roman" w:eastAsia="Times New Roman" w:hAnsi="Times New Roman"/>
                <w:lang w:val="sq-AL"/>
              </w:rPr>
              <w:t>boja</w:t>
            </w:r>
            <w:r w:rsidRPr="00383516">
              <w:rPr>
                <w:rFonts w:ascii="Times New Roman" w:eastAsia="Times New Roman" w:hAnsi="Times New Roman"/>
                <w:spacing w:val="-2"/>
                <w:lang w:val="sq-AL"/>
              </w:rPr>
              <w:t xml:space="preserve"> </w:t>
            </w:r>
            <w:r w:rsidRPr="00383516">
              <w:rPr>
                <w:rFonts w:ascii="Times New Roman" w:eastAsia="Times New Roman" w:hAnsi="Times New Roman"/>
                <w:lang w:val="sq-AL"/>
              </w:rPr>
              <w:t>substancë</w:t>
            </w:r>
            <w:r w:rsidRPr="00383516">
              <w:rPr>
                <w:rFonts w:ascii="Times New Roman" w:eastAsia="Times New Roman" w:hAnsi="Times New Roman"/>
                <w:spacing w:val="-1"/>
                <w:lang w:val="sq-AL"/>
              </w:rPr>
              <w:t xml:space="preserve"> </w:t>
            </w:r>
            <w:r w:rsidRPr="00383516">
              <w:rPr>
                <w:rFonts w:ascii="Times New Roman" w:eastAsia="Times New Roman" w:hAnsi="Times New Roman"/>
                <w:lang w:val="sq-AL"/>
              </w:rPr>
              <w:t>e</w:t>
            </w:r>
            <w:r w:rsidRPr="00383516">
              <w:rPr>
                <w:rFonts w:ascii="Times New Roman" w:eastAsia="Times New Roman" w:hAnsi="Times New Roman"/>
                <w:spacing w:val="-2"/>
                <w:lang w:val="sq-AL"/>
              </w:rPr>
              <w:t xml:space="preserve"> </w:t>
            </w:r>
            <w:r w:rsidRPr="00383516">
              <w:rPr>
                <w:rFonts w:ascii="Times New Roman" w:eastAsia="Times New Roman" w:hAnsi="Times New Roman"/>
                <w:lang w:val="sq-AL"/>
              </w:rPr>
              <w:t xml:space="preserve">pastër apo </w:t>
            </w:r>
            <w:r w:rsidRPr="00383516">
              <w:rPr>
                <w:rFonts w:ascii="Times New Roman" w:eastAsia="Times New Roman" w:hAnsi="Times New Roman"/>
                <w:spacing w:val="-2"/>
                <w:lang w:val="sq-AL"/>
              </w:rPr>
              <w:t>përzierje?</w:t>
            </w:r>
          </w:p>
          <w:p w:rsidR="00383516" w:rsidRPr="00383516" w:rsidRDefault="00383516" w:rsidP="00383516">
            <w:pPr>
              <w:widowControl w:val="0"/>
              <w:autoSpaceDE w:val="0"/>
              <w:autoSpaceDN w:val="0"/>
              <w:spacing w:after="0"/>
              <w:rPr>
                <w:rFonts w:ascii="Times New Roman" w:eastAsia="Times New Roman" w:hAnsi="Times New Roman"/>
                <w:b/>
                <w:i/>
                <w:lang w:val="sq-AL"/>
              </w:rPr>
            </w:pPr>
            <w:r w:rsidRPr="00383516">
              <w:rPr>
                <w:rFonts w:ascii="Times New Roman" w:eastAsia="Times New Roman" w:hAnsi="Times New Roman"/>
                <w:b/>
                <w:i/>
                <w:lang w:val="sq-AL"/>
              </w:rPr>
              <w:t>Veprimtari 2.</w:t>
            </w:r>
            <w:r w:rsidRPr="00383516">
              <w:rPr>
                <w:rFonts w:ascii="Times New Roman" w:eastAsia="Times New Roman" w:hAnsi="Times New Roman"/>
                <w:b/>
                <w:i/>
                <w:spacing w:val="-1"/>
                <w:lang w:val="sq-AL"/>
              </w:rPr>
              <w:t xml:space="preserve"> </w:t>
            </w:r>
            <w:r w:rsidRPr="00383516">
              <w:rPr>
                <w:rFonts w:ascii="Times New Roman" w:eastAsia="Times New Roman" w:hAnsi="Times New Roman"/>
                <w:b/>
                <w:i/>
                <w:lang w:val="sq-AL"/>
              </w:rPr>
              <w:t xml:space="preserve">“Detektivët e </w:t>
            </w:r>
            <w:r w:rsidRPr="00383516">
              <w:rPr>
                <w:rFonts w:ascii="Times New Roman" w:eastAsia="Times New Roman" w:hAnsi="Times New Roman"/>
                <w:b/>
                <w:i/>
                <w:spacing w:val="-2"/>
                <w:lang w:val="sq-AL"/>
              </w:rPr>
              <w:t>bojës”</w:t>
            </w:r>
          </w:p>
          <w:p w:rsidR="00383516" w:rsidRPr="00383516" w:rsidRDefault="00383516" w:rsidP="00383516">
            <w:pPr>
              <w:widowControl w:val="0"/>
              <w:autoSpaceDE w:val="0"/>
              <w:autoSpaceDN w:val="0"/>
              <w:spacing w:after="0"/>
              <w:ind w:right="117"/>
              <w:rPr>
                <w:rFonts w:ascii="Times New Roman" w:eastAsia="Times New Roman" w:hAnsi="Times New Roman"/>
                <w:lang w:val="sq-AL"/>
              </w:rPr>
            </w:pPr>
            <w:r w:rsidRPr="00383516">
              <w:rPr>
                <w:rFonts w:ascii="Times New Roman" w:eastAsia="Times New Roman" w:hAnsi="Times New Roman"/>
                <w:lang w:val="sq-AL"/>
              </w:rPr>
              <w:t xml:space="preserve">Mësuesi përgatit një “njollë të panjohur” boje në një letër dhe u jep nxënësve tre markerë të ndryshëm për krahasim. Nxënësit duhet të përdorin kromatografinë për të zbuluar se cili marker është përdorur për njollën e </w:t>
            </w:r>
            <w:r w:rsidRPr="00383516">
              <w:rPr>
                <w:rFonts w:ascii="Times New Roman" w:eastAsia="Times New Roman" w:hAnsi="Times New Roman"/>
                <w:spacing w:val="-2"/>
                <w:lang w:val="sq-AL"/>
              </w:rPr>
              <w:t>panjohur.</w:t>
            </w:r>
          </w:p>
          <w:p w:rsidR="00802581" w:rsidRPr="00383516" w:rsidRDefault="00802581" w:rsidP="00001394">
            <w:pPr>
              <w:autoSpaceDE w:val="0"/>
              <w:autoSpaceDN w:val="0"/>
              <w:adjustRightInd w:val="0"/>
              <w:spacing w:after="0" w:line="240" w:lineRule="auto"/>
              <w:rPr>
                <w:rFonts w:ascii="Times New Roman" w:hAnsi="Times New Roman"/>
                <w:sz w:val="16"/>
                <w:szCs w:val="16"/>
              </w:rPr>
            </w:pPr>
          </w:p>
          <w:p w:rsidR="00802581" w:rsidRPr="00383516" w:rsidRDefault="00802581" w:rsidP="00383516">
            <w:pPr>
              <w:autoSpaceDE w:val="0"/>
              <w:autoSpaceDN w:val="0"/>
              <w:adjustRightInd w:val="0"/>
              <w:spacing w:after="0"/>
              <w:rPr>
                <w:rFonts w:ascii="Times New Roman" w:hAnsi="Times New Roman"/>
                <w:lang w:val="it-IT"/>
              </w:rPr>
            </w:pPr>
            <w:r w:rsidRPr="00383516">
              <w:rPr>
                <w:rFonts w:ascii="Times New Roman" w:hAnsi="Times New Roman"/>
                <w:b/>
                <w:bCs/>
                <w:lang w:val="it-IT"/>
              </w:rPr>
              <w:t>Ndërtimi i njohurive:</w:t>
            </w:r>
            <w:r w:rsidRPr="00383516">
              <w:rPr>
                <w:rFonts w:ascii="Times New Roman" w:hAnsi="Times New Roman"/>
              </w:rPr>
              <w:t xml:space="preserve"> </w:t>
            </w:r>
            <w:r w:rsidRPr="00383516">
              <w:rPr>
                <w:rFonts w:ascii="Times New Roman" w:hAnsi="Times New Roman"/>
                <w:b/>
              </w:rPr>
              <w:t>Vëzhgim i drejtuar dhe regjistrim i të dhënave.</w:t>
            </w:r>
          </w:p>
          <w:p w:rsidR="00383516" w:rsidRPr="00383516" w:rsidRDefault="00383516" w:rsidP="00383516">
            <w:pPr>
              <w:autoSpaceDE w:val="0"/>
              <w:autoSpaceDN w:val="0"/>
              <w:adjustRightInd w:val="0"/>
              <w:spacing w:after="0"/>
              <w:rPr>
                <w:rFonts w:ascii="Times New Roman" w:hAnsi="Times New Roman"/>
              </w:rPr>
            </w:pPr>
            <w:r w:rsidRPr="00383516">
              <w:rPr>
                <w:rFonts w:ascii="Times New Roman" w:eastAsia="Times New Roman" w:hAnsi="Times New Roman"/>
                <w:lang w:val="sq-AL"/>
              </w:rPr>
              <w:t>Ata</w:t>
            </w:r>
            <w:r w:rsidRPr="00383516">
              <w:rPr>
                <w:rFonts w:ascii="Times New Roman" w:eastAsia="Times New Roman" w:hAnsi="Times New Roman"/>
                <w:spacing w:val="-10"/>
                <w:lang w:val="sq-AL"/>
              </w:rPr>
              <w:t xml:space="preserve"> </w:t>
            </w:r>
            <w:r w:rsidRPr="00383516">
              <w:rPr>
                <w:rFonts w:ascii="Times New Roman" w:eastAsia="Times New Roman" w:hAnsi="Times New Roman"/>
                <w:lang w:val="sq-AL"/>
              </w:rPr>
              <w:t>krahasojnë</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vijat</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dhe</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ngjyrat</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që</w:t>
            </w:r>
            <w:r w:rsidRPr="00383516">
              <w:rPr>
                <w:rFonts w:ascii="Times New Roman" w:eastAsia="Times New Roman" w:hAnsi="Times New Roman"/>
                <w:spacing w:val="-9"/>
                <w:lang w:val="sq-AL"/>
              </w:rPr>
              <w:t xml:space="preserve"> </w:t>
            </w:r>
            <w:r w:rsidRPr="00383516">
              <w:rPr>
                <w:rFonts w:ascii="Times New Roman" w:eastAsia="Times New Roman" w:hAnsi="Times New Roman"/>
                <w:lang w:val="sq-AL"/>
              </w:rPr>
              <w:t>formohen</w:t>
            </w:r>
            <w:r w:rsidRPr="00383516">
              <w:rPr>
                <w:rFonts w:ascii="Times New Roman" w:eastAsia="Times New Roman" w:hAnsi="Times New Roman"/>
                <w:spacing w:val="-13"/>
                <w:lang w:val="sq-AL"/>
              </w:rPr>
              <w:t xml:space="preserve"> </w:t>
            </w:r>
            <w:r w:rsidRPr="00383516">
              <w:rPr>
                <w:rFonts w:ascii="Times New Roman" w:eastAsia="Times New Roman" w:hAnsi="Times New Roman"/>
                <w:lang w:val="sq-AL"/>
              </w:rPr>
              <w:t>në</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letër.</w:t>
            </w:r>
            <w:r w:rsidRPr="00383516">
              <w:rPr>
                <w:rFonts w:ascii="Times New Roman" w:eastAsia="Times New Roman" w:hAnsi="Times New Roman"/>
                <w:spacing w:val="-6"/>
                <w:lang w:val="sq-AL"/>
              </w:rPr>
              <w:t xml:space="preserve"> </w:t>
            </w:r>
            <w:r w:rsidRPr="00383516">
              <w:rPr>
                <w:rFonts w:ascii="Times New Roman" w:eastAsia="Times New Roman" w:hAnsi="Times New Roman"/>
                <w:lang w:val="sq-AL"/>
              </w:rPr>
              <w:t>Nëse</w:t>
            </w:r>
            <w:r w:rsidRPr="00383516">
              <w:rPr>
                <w:rFonts w:ascii="Times New Roman" w:eastAsia="Times New Roman" w:hAnsi="Times New Roman"/>
                <w:spacing w:val="-9"/>
                <w:lang w:val="sq-AL"/>
              </w:rPr>
              <w:t xml:space="preserve"> </w:t>
            </w:r>
            <w:r w:rsidRPr="00383516">
              <w:rPr>
                <w:rFonts w:ascii="Times New Roman" w:eastAsia="Times New Roman" w:hAnsi="Times New Roman"/>
                <w:lang w:val="sq-AL"/>
              </w:rPr>
              <w:t>modeli</w:t>
            </w:r>
            <w:r w:rsidRPr="00383516">
              <w:rPr>
                <w:rFonts w:ascii="Times New Roman" w:eastAsia="Times New Roman" w:hAnsi="Times New Roman"/>
                <w:spacing w:val="-12"/>
                <w:lang w:val="sq-AL"/>
              </w:rPr>
              <w:t xml:space="preserve"> </w:t>
            </w:r>
            <w:r w:rsidRPr="00383516">
              <w:rPr>
                <w:rFonts w:ascii="Times New Roman" w:eastAsia="Times New Roman" w:hAnsi="Times New Roman"/>
                <w:lang w:val="sq-AL"/>
              </w:rPr>
              <w:t>i</w:t>
            </w:r>
            <w:r w:rsidRPr="00383516">
              <w:rPr>
                <w:rFonts w:ascii="Times New Roman" w:eastAsia="Times New Roman" w:hAnsi="Times New Roman"/>
                <w:spacing w:val="-8"/>
                <w:lang w:val="sq-AL"/>
              </w:rPr>
              <w:t xml:space="preserve"> </w:t>
            </w:r>
            <w:r w:rsidRPr="00383516">
              <w:rPr>
                <w:rFonts w:ascii="Times New Roman" w:eastAsia="Times New Roman" w:hAnsi="Times New Roman"/>
                <w:lang w:val="sq-AL"/>
              </w:rPr>
              <w:t>ndarjes</w:t>
            </w:r>
            <w:r w:rsidRPr="00383516">
              <w:rPr>
                <w:rFonts w:ascii="Times New Roman" w:eastAsia="Times New Roman" w:hAnsi="Times New Roman"/>
                <w:spacing w:val="-10"/>
                <w:lang w:val="sq-AL"/>
              </w:rPr>
              <w:t xml:space="preserve"> </w:t>
            </w:r>
            <w:r w:rsidRPr="00383516">
              <w:rPr>
                <w:rFonts w:ascii="Times New Roman" w:eastAsia="Times New Roman" w:hAnsi="Times New Roman"/>
                <w:lang w:val="sq-AL"/>
              </w:rPr>
              <w:t>së</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ngjyrave</w:t>
            </w:r>
            <w:r w:rsidRPr="00383516">
              <w:rPr>
                <w:rFonts w:ascii="Times New Roman" w:eastAsia="Times New Roman" w:hAnsi="Times New Roman"/>
                <w:spacing w:val="-9"/>
                <w:lang w:val="sq-AL"/>
              </w:rPr>
              <w:t xml:space="preserve"> </w:t>
            </w:r>
            <w:r w:rsidRPr="00383516">
              <w:rPr>
                <w:rFonts w:ascii="Times New Roman" w:eastAsia="Times New Roman" w:hAnsi="Times New Roman"/>
                <w:lang w:val="sq-AL"/>
              </w:rPr>
              <w:t>është</w:t>
            </w:r>
            <w:r w:rsidRPr="00383516">
              <w:rPr>
                <w:rFonts w:ascii="Times New Roman" w:eastAsia="Times New Roman" w:hAnsi="Times New Roman"/>
                <w:spacing w:val="-9"/>
                <w:lang w:val="sq-AL"/>
              </w:rPr>
              <w:t xml:space="preserve"> </w:t>
            </w:r>
            <w:r w:rsidRPr="00383516">
              <w:rPr>
                <w:rFonts w:ascii="Times New Roman" w:eastAsia="Times New Roman" w:hAnsi="Times New Roman"/>
                <w:lang w:val="sq-AL"/>
              </w:rPr>
              <w:t>i</w:t>
            </w:r>
            <w:r w:rsidRPr="00383516">
              <w:rPr>
                <w:rFonts w:ascii="Times New Roman" w:eastAsia="Times New Roman" w:hAnsi="Times New Roman"/>
                <w:spacing w:val="-15"/>
                <w:lang w:val="sq-AL"/>
              </w:rPr>
              <w:t xml:space="preserve"> </w:t>
            </w:r>
            <w:r w:rsidRPr="00383516">
              <w:rPr>
                <w:rFonts w:ascii="Times New Roman" w:eastAsia="Times New Roman" w:hAnsi="Times New Roman"/>
                <w:lang w:val="sq-AL"/>
              </w:rPr>
              <w:t>njëjtë,</w:t>
            </w:r>
            <w:r w:rsidRPr="00383516">
              <w:rPr>
                <w:rFonts w:ascii="Times New Roman" w:eastAsia="Times New Roman" w:hAnsi="Times New Roman"/>
                <w:spacing w:val="-11"/>
                <w:lang w:val="sq-AL"/>
              </w:rPr>
              <w:t xml:space="preserve"> </w:t>
            </w:r>
            <w:r w:rsidRPr="00383516">
              <w:rPr>
                <w:rFonts w:ascii="Times New Roman" w:eastAsia="Times New Roman" w:hAnsi="Times New Roman"/>
                <w:lang w:val="sq-AL"/>
              </w:rPr>
              <w:t>ata</w:t>
            </w:r>
            <w:r w:rsidRPr="00383516">
              <w:rPr>
                <w:rFonts w:ascii="Times New Roman" w:eastAsia="Times New Roman" w:hAnsi="Times New Roman"/>
                <w:spacing w:val="-9"/>
                <w:lang w:val="sq-AL"/>
              </w:rPr>
              <w:t xml:space="preserve"> </w:t>
            </w:r>
            <w:r w:rsidRPr="00383516">
              <w:rPr>
                <w:rFonts w:ascii="Times New Roman" w:eastAsia="Times New Roman" w:hAnsi="Times New Roman"/>
                <w:lang w:val="sq-AL"/>
              </w:rPr>
              <w:t>mund të sugjerojnë se boja vjen nga i njëjti marker. Kjo e bën veprimtarinë më tërheqëse sepse nxënësit nuk bëjnë vetëm vëzhgim, por zgjidhin një problem praktik.</w:t>
            </w:r>
          </w:p>
          <w:p w:rsidR="00802581" w:rsidRPr="00383516" w:rsidRDefault="00802581" w:rsidP="00383516">
            <w:pPr>
              <w:autoSpaceDE w:val="0"/>
              <w:autoSpaceDN w:val="0"/>
              <w:adjustRightInd w:val="0"/>
              <w:spacing w:after="0"/>
              <w:rPr>
                <w:rFonts w:ascii="Times New Roman" w:hAnsi="Times New Roman"/>
                <w:sz w:val="16"/>
                <w:szCs w:val="16"/>
              </w:rPr>
            </w:pPr>
          </w:p>
          <w:p w:rsidR="00802581" w:rsidRPr="00383516" w:rsidRDefault="00802581" w:rsidP="00383516">
            <w:pPr>
              <w:autoSpaceDE w:val="0"/>
              <w:autoSpaceDN w:val="0"/>
              <w:adjustRightInd w:val="0"/>
              <w:spacing w:after="0"/>
              <w:rPr>
                <w:rFonts w:ascii="Times New Roman" w:hAnsi="Times New Roman"/>
                <w:b/>
                <w:bCs/>
                <w:lang w:val="it-IT"/>
              </w:rPr>
            </w:pPr>
            <w:r w:rsidRPr="00383516">
              <w:rPr>
                <w:rFonts w:ascii="Times New Roman" w:hAnsi="Times New Roman"/>
                <w:b/>
                <w:bCs/>
                <w:lang w:val="de-AT"/>
              </w:rPr>
              <w:t>Përforcimi i njohurive:</w:t>
            </w:r>
            <w:r w:rsidRPr="00383516">
              <w:rPr>
                <w:rFonts w:ascii="Times New Roman" w:hAnsi="Times New Roman"/>
              </w:rPr>
              <w:t xml:space="preserve"> </w:t>
            </w:r>
            <w:r w:rsidRPr="00383516">
              <w:rPr>
                <w:rFonts w:ascii="Times New Roman" w:hAnsi="Times New Roman"/>
                <w:b/>
              </w:rPr>
              <w:t>Diskutim i rezultateve dhe prezantim i produkteve.</w:t>
            </w:r>
          </w:p>
          <w:p w:rsidR="00383516" w:rsidRPr="00383516" w:rsidRDefault="00383516" w:rsidP="00383516">
            <w:pPr>
              <w:widowControl w:val="0"/>
              <w:autoSpaceDE w:val="0"/>
              <w:autoSpaceDN w:val="0"/>
              <w:spacing w:after="0"/>
              <w:rPr>
                <w:rFonts w:ascii="Times New Roman" w:eastAsia="Times New Roman" w:hAnsi="Times New Roman"/>
                <w:lang w:val="sq-AL"/>
              </w:rPr>
            </w:pPr>
            <w:r w:rsidRPr="00383516">
              <w:rPr>
                <w:rFonts w:ascii="Times New Roman" w:eastAsia="Times New Roman" w:hAnsi="Times New Roman"/>
                <w:lang w:val="sq-AL"/>
              </w:rPr>
              <w:t>Në</w:t>
            </w:r>
            <w:r w:rsidRPr="00383516">
              <w:rPr>
                <w:rFonts w:ascii="Times New Roman" w:eastAsia="Times New Roman" w:hAnsi="Times New Roman"/>
                <w:spacing w:val="-3"/>
                <w:lang w:val="sq-AL"/>
              </w:rPr>
              <w:t xml:space="preserve"> </w:t>
            </w:r>
            <w:r w:rsidRPr="00383516">
              <w:rPr>
                <w:rFonts w:ascii="Times New Roman" w:eastAsia="Times New Roman" w:hAnsi="Times New Roman"/>
                <w:lang w:val="sq-AL"/>
              </w:rPr>
              <w:t>fund të</w:t>
            </w:r>
            <w:r w:rsidRPr="00383516">
              <w:rPr>
                <w:rFonts w:ascii="Times New Roman" w:eastAsia="Times New Roman" w:hAnsi="Times New Roman"/>
                <w:spacing w:val="-6"/>
                <w:lang w:val="sq-AL"/>
              </w:rPr>
              <w:t xml:space="preserve"> </w:t>
            </w:r>
            <w:r w:rsidRPr="00383516">
              <w:rPr>
                <w:rFonts w:ascii="Times New Roman" w:eastAsia="Times New Roman" w:hAnsi="Times New Roman"/>
                <w:lang w:val="sq-AL"/>
              </w:rPr>
              <w:t>orës</w:t>
            </w:r>
            <w:r w:rsidRPr="00383516">
              <w:rPr>
                <w:rFonts w:ascii="Times New Roman" w:eastAsia="Times New Roman" w:hAnsi="Times New Roman"/>
                <w:spacing w:val="-2"/>
                <w:lang w:val="sq-AL"/>
              </w:rPr>
              <w:t xml:space="preserve"> </w:t>
            </w:r>
            <w:r w:rsidRPr="00383516">
              <w:rPr>
                <w:rFonts w:ascii="Times New Roman" w:eastAsia="Times New Roman" w:hAnsi="Times New Roman"/>
                <w:lang w:val="sq-AL"/>
              </w:rPr>
              <w:t>mësuesi</w:t>
            </w:r>
            <w:r w:rsidRPr="00383516">
              <w:rPr>
                <w:rFonts w:ascii="Times New Roman" w:eastAsia="Times New Roman" w:hAnsi="Times New Roman"/>
                <w:spacing w:val="-5"/>
                <w:lang w:val="sq-AL"/>
              </w:rPr>
              <w:t xml:space="preserve"> </w:t>
            </w:r>
            <w:r w:rsidRPr="00383516">
              <w:rPr>
                <w:rFonts w:ascii="Times New Roman" w:eastAsia="Times New Roman" w:hAnsi="Times New Roman"/>
                <w:lang w:val="sq-AL"/>
              </w:rPr>
              <w:t>drejton</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një</w:t>
            </w:r>
            <w:r w:rsidRPr="00383516">
              <w:rPr>
                <w:rFonts w:ascii="Times New Roman" w:eastAsia="Times New Roman" w:hAnsi="Times New Roman"/>
                <w:spacing w:val="-1"/>
                <w:lang w:val="sq-AL"/>
              </w:rPr>
              <w:t xml:space="preserve"> </w:t>
            </w:r>
            <w:r w:rsidRPr="00383516">
              <w:rPr>
                <w:rFonts w:ascii="Times New Roman" w:eastAsia="Times New Roman" w:hAnsi="Times New Roman"/>
                <w:lang w:val="sq-AL"/>
              </w:rPr>
              <w:t>diskutim</w:t>
            </w:r>
            <w:r w:rsidRPr="00383516">
              <w:rPr>
                <w:rFonts w:ascii="Times New Roman" w:eastAsia="Times New Roman" w:hAnsi="Times New Roman"/>
                <w:spacing w:val="-9"/>
                <w:lang w:val="sq-AL"/>
              </w:rPr>
              <w:t xml:space="preserve"> </w:t>
            </w:r>
            <w:r w:rsidRPr="00383516">
              <w:rPr>
                <w:rFonts w:ascii="Times New Roman" w:eastAsia="Times New Roman" w:hAnsi="Times New Roman"/>
                <w:lang w:val="sq-AL"/>
              </w:rPr>
              <w:t>të</w:t>
            </w:r>
            <w:r w:rsidRPr="00383516">
              <w:rPr>
                <w:rFonts w:ascii="Times New Roman" w:eastAsia="Times New Roman" w:hAnsi="Times New Roman"/>
                <w:spacing w:val="-1"/>
                <w:lang w:val="sq-AL"/>
              </w:rPr>
              <w:t xml:space="preserve"> </w:t>
            </w:r>
            <w:r w:rsidRPr="00383516">
              <w:rPr>
                <w:rFonts w:ascii="Times New Roman" w:eastAsia="Times New Roman" w:hAnsi="Times New Roman"/>
                <w:lang w:val="sq-AL"/>
              </w:rPr>
              <w:t>shkurtër</w:t>
            </w:r>
            <w:r w:rsidRPr="00383516">
              <w:rPr>
                <w:rFonts w:ascii="Times New Roman" w:eastAsia="Times New Roman" w:hAnsi="Times New Roman"/>
                <w:spacing w:val="1"/>
                <w:lang w:val="sq-AL"/>
              </w:rPr>
              <w:t xml:space="preserve"> </w:t>
            </w:r>
            <w:r w:rsidRPr="00383516">
              <w:rPr>
                <w:rFonts w:ascii="Times New Roman" w:eastAsia="Times New Roman" w:hAnsi="Times New Roman"/>
                <w:lang w:val="sq-AL"/>
              </w:rPr>
              <w:t>me</w:t>
            </w:r>
            <w:r w:rsidRPr="00383516">
              <w:rPr>
                <w:rFonts w:ascii="Times New Roman" w:eastAsia="Times New Roman" w:hAnsi="Times New Roman"/>
                <w:spacing w:val="-1"/>
                <w:lang w:val="sq-AL"/>
              </w:rPr>
              <w:t xml:space="preserve"> </w:t>
            </w:r>
            <w:r w:rsidRPr="00383516">
              <w:rPr>
                <w:rFonts w:ascii="Times New Roman" w:eastAsia="Times New Roman" w:hAnsi="Times New Roman"/>
                <w:lang w:val="sq-AL"/>
              </w:rPr>
              <w:t xml:space="preserve">pyetje </w:t>
            </w:r>
            <w:r w:rsidRPr="00383516">
              <w:rPr>
                <w:rFonts w:ascii="Times New Roman" w:eastAsia="Times New Roman" w:hAnsi="Times New Roman"/>
                <w:spacing w:val="-5"/>
                <w:lang w:val="sq-AL"/>
              </w:rPr>
              <w:t>si:</w:t>
            </w:r>
          </w:p>
          <w:p w:rsidR="00383516" w:rsidRPr="00383516" w:rsidRDefault="00383516" w:rsidP="00383516">
            <w:pPr>
              <w:widowControl w:val="0"/>
              <w:numPr>
                <w:ilvl w:val="0"/>
                <w:numId w:val="2"/>
              </w:numPr>
              <w:tabs>
                <w:tab w:val="left" w:pos="820"/>
              </w:tabs>
              <w:autoSpaceDE w:val="0"/>
              <w:autoSpaceDN w:val="0"/>
              <w:spacing w:after="0"/>
              <w:ind w:left="360"/>
              <w:rPr>
                <w:rFonts w:ascii="Times New Roman" w:eastAsia="Times New Roman" w:hAnsi="Times New Roman"/>
                <w:lang w:val="sq-AL"/>
              </w:rPr>
            </w:pPr>
            <w:r w:rsidRPr="00383516">
              <w:rPr>
                <w:rFonts w:ascii="Times New Roman" w:eastAsia="Times New Roman" w:hAnsi="Times New Roman"/>
                <w:lang w:val="sq-AL"/>
              </w:rPr>
              <w:t>Çfarë</w:t>
            </w:r>
            <w:r w:rsidRPr="00383516">
              <w:rPr>
                <w:rFonts w:ascii="Times New Roman" w:eastAsia="Times New Roman" w:hAnsi="Times New Roman"/>
                <w:spacing w:val="-3"/>
                <w:lang w:val="sq-AL"/>
              </w:rPr>
              <w:t xml:space="preserve"> </w:t>
            </w:r>
            <w:r w:rsidRPr="00383516">
              <w:rPr>
                <w:rFonts w:ascii="Times New Roman" w:eastAsia="Times New Roman" w:hAnsi="Times New Roman"/>
                <w:lang w:val="sq-AL"/>
              </w:rPr>
              <w:t>tregoi</w:t>
            </w:r>
            <w:r w:rsidRPr="00383516">
              <w:rPr>
                <w:rFonts w:ascii="Times New Roman" w:eastAsia="Times New Roman" w:hAnsi="Times New Roman"/>
                <w:spacing w:val="-6"/>
                <w:lang w:val="sq-AL"/>
              </w:rPr>
              <w:t xml:space="preserve"> </w:t>
            </w:r>
            <w:r w:rsidRPr="00383516">
              <w:rPr>
                <w:rFonts w:ascii="Times New Roman" w:eastAsia="Times New Roman" w:hAnsi="Times New Roman"/>
                <w:lang w:val="sq-AL"/>
              </w:rPr>
              <w:t>ndarja</w:t>
            </w:r>
            <w:r w:rsidRPr="00383516">
              <w:rPr>
                <w:rFonts w:ascii="Times New Roman" w:eastAsia="Times New Roman" w:hAnsi="Times New Roman"/>
                <w:spacing w:val="-2"/>
                <w:lang w:val="sq-AL"/>
              </w:rPr>
              <w:t xml:space="preserve"> </w:t>
            </w:r>
            <w:r w:rsidRPr="00383516">
              <w:rPr>
                <w:rFonts w:ascii="Times New Roman" w:eastAsia="Times New Roman" w:hAnsi="Times New Roman"/>
                <w:lang w:val="sq-AL"/>
              </w:rPr>
              <w:t>e</w:t>
            </w:r>
            <w:r w:rsidRPr="00383516">
              <w:rPr>
                <w:rFonts w:ascii="Times New Roman" w:eastAsia="Times New Roman" w:hAnsi="Times New Roman"/>
                <w:spacing w:val="-2"/>
                <w:lang w:val="sq-AL"/>
              </w:rPr>
              <w:t xml:space="preserve"> </w:t>
            </w:r>
            <w:r w:rsidRPr="00383516">
              <w:rPr>
                <w:rFonts w:ascii="Times New Roman" w:eastAsia="Times New Roman" w:hAnsi="Times New Roman"/>
                <w:lang w:val="sq-AL"/>
              </w:rPr>
              <w:t>ngjyrave</w:t>
            </w:r>
            <w:r w:rsidRPr="00383516">
              <w:rPr>
                <w:rFonts w:ascii="Times New Roman" w:eastAsia="Times New Roman" w:hAnsi="Times New Roman"/>
                <w:spacing w:val="-2"/>
                <w:lang w:val="sq-AL"/>
              </w:rPr>
              <w:t xml:space="preserve"> </w:t>
            </w:r>
            <w:r w:rsidRPr="00383516">
              <w:rPr>
                <w:rFonts w:ascii="Times New Roman" w:eastAsia="Times New Roman" w:hAnsi="Times New Roman"/>
                <w:lang w:val="sq-AL"/>
              </w:rPr>
              <w:t>në</w:t>
            </w:r>
            <w:r w:rsidRPr="00383516">
              <w:rPr>
                <w:rFonts w:ascii="Times New Roman" w:eastAsia="Times New Roman" w:hAnsi="Times New Roman"/>
                <w:spacing w:val="3"/>
                <w:lang w:val="sq-AL"/>
              </w:rPr>
              <w:t xml:space="preserve"> </w:t>
            </w:r>
            <w:r w:rsidRPr="00383516">
              <w:rPr>
                <w:rFonts w:ascii="Times New Roman" w:eastAsia="Times New Roman" w:hAnsi="Times New Roman"/>
                <w:spacing w:val="-2"/>
                <w:lang w:val="sq-AL"/>
              </w:rPr>
              <w:t>letër?</w:t>
            </w:r>
          </w:p>
          <w:p w:rsidR="00383516" w:rsidRPr="00383516" w:rsidRDefault="00383516" w:rsidP="00383516">
            <w:pPr>
              <w:widowControl w:val="0"/>
              <w:numPr>
                <w:ilvl w:val="0"/>
                <w:numId w:val="2"/>
              </w:numPr>
              <w:tabs>
                <w:tab w:val="left" w:pos="820"/>
              </w:tabs>
              <w:autoSpaceDE w:val="0"/>
              <w:autoSpaceDN w:val="0"/>
              <w:spacing w:after="0"/>
              <w:ind w:left="360"/>
              <w:rPr>
                <w:rFonts w:ascii="Times New Roman" w:eastAsia="Times New Roman" w:hAnsi="Times New Roman"/>
                <w:lang w:val="sq-AL"/>
              </w:rPr>
            </w:pPr>
            <w:r w:rsidRPr="00383516">
              <w:rPr>
                <w:rFonts w:ascii="Times New Roman" w:eastAsia="Times New Roman" w:hAnsi="Times New Roman"/>
                <w:lang w:val="sq-AL"/>
              </w:rPr>
              <w:t>Pse</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disa</w:t>
            </w:r>
            <w:r w:rsidRPr="00383516">
              <w:rPr>
                <w:rFonts w:ascii="Times New Roman" w:eastAsia="Times New Roman" w:hAnsi="Times New Roman"/>
                <w:spacing w:val="1"/>
                <w:lang w:val="sq-AL"/>
              </w:rPr>
              <w:t xml:space="preserve"> </w:t>
            </w:r>
            <w:r w:rsidRPr="00383516">
              <w:rPr>
                <w:rFonts w:ascii="Times New Roman" w:eastAsia="Times New Roman" w:hAnsi="Times New Roman"/>
                <w:lang w:val="sq-AL"/>
              </w:rPr>
              <w:t>bojëra</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u</w:t>
            </w:r>
            <w:r w:rsidRPr="00383516">
              <w:rPr>
                <w:rFonts w:ascii="Times New Roman" w:eastAsia="Times New Roman" w:hAnsi="Times New Roman"/>
                <w:spacing w:val="-3"/>
                <w:lang w:val="sq-AL"/>
              </w:rPr>
              <w:t xml:space="preserve"> </w:t>
            </w:r>
            <w:r w:rsidRPr="00383516">
              <w:rPr>
                <w:rFonts w:ascii="Times New Roman" w:eastAsia="Times New Roman" w:hAnsi="Times New Roman"/>
                <w:lang w:val="sq-AL"/>
              </w:rPr>
              <w:t>ndanë</w:t>
            </w:r>
            <w:r w:rsidRPr="00383516">
              <w:rPr>
                <w:rFonts w:ascii="Times New Roman" w:eastAsia="Times New Roman" w:hAnsi="Times New Roman"/>
                <w:spacing w:val="1"/>
                <w:lang w:val="sq-AL"/>
              </w:rPr>
              <w:t xml:space="preserve"> </w:t>
            </w:r>
            <w:r w:rsidRPr="00383516">
              <w:rPr>
                <w:rFonts w:ascii="Times New Roman" w:eastAsia="Times New Roman" w:hAnsi="Times New Roman"/>
                <w:lang w:val="sq-AL"/>
              </w:rPr>
              <w:t>në</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disa</w:t>
            </w:r>
            <w:r w:rsidRPr="00383516">
              <w:rPr>
                <w:rFonts w:ascii="Times New Roman" w:eastAsia="Times New Roman" w:hAnsi="Times New Roman"/>
                <w:spacing w:val="-3"/>
                <w:lang w:val="sq-AL"/>
              </w:rPr>
              <w:t xml:space="preserve"> </w:t>
            </w:r>
            <w:r w:rsidRPr="00383516">
              <w:rPr>
                <w:rFonts w:ascii="Times New Roman" w:eastAsia="Times New Roman" w:hAnsi="Times New Roman"/>
                <w:spacing w:val="-2"/>
                <w:lang w:val="sq-AL"/>
              </w:rPr>
              <w:t>përbërës?</w:t>
            </w:r>
          </w:p>
          <w:p w:rsidR="00383516" w:rsidRPr="00383516" w:rsidRDefault="00383516" w:rsidP="00383516">
            <w:pPr>
              <w:widowControl w:val="0"/>
              <w:numPr>
                <w:ilvl w:val="0"/>
                <w:numId w:val="2"/>
              </w:numPr>
              <w:tabs>
                <w:tab w:val="left" w:pos="820"/>
              </w:tabs>
              <w:autoSpaceDE w:val="0"/>
              <w:autoSpaceDN w:val="0"/>
              <w:spacing w:after="0"/>
              <w:ind w:left="360"/>
              <w:rPr>
                <w:rFonts w:ascii="Times New Roman" w:eastAsia="Times New Roman" w:hAnsi="Times New Roman"/>
                <w:lang w:val="sq-AL"/>
              </w:rPr>
            </w:pPr>
            <w:r w:rsidRPr="00383516">
              <w:rPr>
                <w:rFonts w:ascii="Times New Roman" w:eastAsia="Times New Roman" w:hAnsi="Times New Roman"/>
                <w:lang w:val="sq-AL"/>
              </w:rPr>
              <w:t>Kur</w:t>
            </w:r>
            <w:r w:rsidRPr="00383516">
              <w:rPr>
                <w:rFonts w:ascii="Times New Roman" w:eastAsia="Times New Roman" w:hAnsi="Times New Roman"/>
                <w:spacing w:val="2"/>
                <w:lang w:val="sq-AL"/>
              </w:rPr>
              <w:t xml:space="preserve"> </w:t>
            </w:r>
            <w:r w:rsidRPr="00383516">
              <w:rPr>
                <w:rFonts w:ascii="Times New Roman" w:eastAsia="Times New Roman" w:hAnsi="Times New Roman"/>
                <w:lang w:val="sq-AL"/>
              </w:rPr>
              <w:t>mund të</w:t>
            </w:r>
            <w:r w:rsidRPr="00383516">
              <w:rPr>
                <w:rFonts w:ascii="Times New Roman" w:eastAsia="Times New Roman" w:hAnsi="Times New Roman"/>
                <w:spacing w:val="-7"/>
                <w:lang w:val="sq-AL"/>
              </w:rPr>
              <w:t xml:space="preserve"> </w:t>
            </w:r>
            <w:r w:rsidRPr="00383516">
              <w:rPr>
                <w:rFonts w:ascii="Times New Roman" w:eastAsia="Times New Roman" w:hAnsi="Times New Roman"/>
                <w:lang w:val="sq-AL"/>
              </w:rPr>
              <w:t>themi</w:t>
            </w:r>
            <w:r w:rsidRPr="00383516">
              <w:rPr>
                <w:rFonts w:ascii="Times New Roman" w:eastAsia="Times New Roman" w:hAnsi="Times New Roman"/>
                <w:spacing w:val="-5"/>
                <w:lang w:val="sq-AL"/>
              </w:rPr>
              <w:t xml:space="preserve"> </w:t>
            </w:r>
            <w:r w:rsidRPr="00383516">
              <w:rPr>
                <w:rFonts w:ascii="Times New Roman" w:eastAsia="Times New Roman" w:hAnsi="Times New Roman"/>
                <w:lang w:val="sq-AL"/>
              </w:rPr>
              <w:t>se</w:t>
            </w:r>
            <w:r w:rsidRPr="00383516">
              <w:rPr>
                <w:rFonts w:ascii="Times New Roman" w:eastAsia="Times New Roman" w:hAnsi="Times New Roman"/>
                <w:spacing w:val="3"/>
                <w:lang w:val="sq-AL"/>
              </w:rPr>
              <w:t xml:space="preserve"> </w:t>
            </w:r>
            <w:r w:rsidRPr="00383516">
              <w:rPr>
                <w:rFonts w:ascii="Times New Roman" w:eastAsia="Times New Roman" w:hAnsi="Times New Roman"/>
                <w:lang w:val="sq-AL"/>
              </w:rPr>
              <w:t>një</w:t>
            </w:r>
            <w:r w:rsidRPr="00383516">
              <w:rPr>
                <w:rFonts w:ascii="Times New Roman" w:eastAsia="Times New Roman" w:hAnsi="Times New Roman"/>
                <w:spacing w:val="-2"/>
                <w:lang w:val="sq-AL"/>
              </w:rPr>
              <w:t xml:space="preserve"> </w:t>
            </w:r>
            <w:r w:rsidRPr="00383516">
              <w:rPr>
                <w:rFonts w:ascii="Times New Roman" w:eastAsia="Times New Roman" w:hAnsi="Times New Roman"/>
                <w:lang w:val="sq-AL"/>
              </w:rPr>
              <w:t>substancë</w:t>
            </w:r>
            <w:r w:rsidRPr="00383516">
              <w:rPr>
                <w:rFonts w:ascii="Times New Roman" w:eastAsia="Times New Roman" w:hAnsi="Times New Roman"/>
                <w:spacing w:val="-2"/>
                <w:lang w:val="sq-AL"/>
              </w:rPr>
              <w:t xml:space="preserve"> </w:t>
            </w:r>
            <w:r w:rsidRPr="00383516">
              <w:rPr>
                <w:rFonts w:ascii="Times New Roman" w:eastAsia="Times New Roman" w:hAnsi="Times New Roman"/>
                <w:lang w:val="sq-AL"/>
              </w:rPr>
              <w:t>është</w:t>
            </w:r>
            <w:r w:rsidRPr="00383516">
              <w:rPr>
                <w:rFonts w:ascii="Times New Roman" w:eastAsia="Times New Roman" w:hAnsi="Times New Roman"/>
                <w:spacing w:val="-1"/>
                <w:lang w:val="sq-AL"/>
              </w:rPr>
              <w:t xml:space="preserve"> </w:t>
            </w:r>
            <w:r w:rsidRPr="00383516">
              <w:rPr>
                <w:rFonts w:ascii="Times New Roman" w:eastAsia="Times New Roman" w:hAnsi="Times New Roman"/>
                <w:lang w:val="sq-AL"/>
              </w:rPr>
              <w:t>e</w:t>
            </w:r>
            <w:r w:rsidRPr="00383516">
              <w:rPr>
                <w:rFonts w:ascii="Times New Roman" w:eastAsia="Times New Roman" w:hAnsi="Times New Roman"/>
                <w:spacing w:val="-2"/>
                <w:lang w:val="sq-AL"/>
              </w:rPr>
              <w:t xml:space="preserve"> </w:t>
            </w:r>
            <w:r w:rsidRPr="00383516">
              <w:rPr>
                <w:rFonts w:ascii="Times New Roman" w:eastAsia="Times New Roman" w:hAnsi="Times New Roman"/>
                <w:lang w:val="sq-AL"/>
              </w:rPr>
              <w:t>papastër</w:t>
            </w:r>
            <w:r w:rsidRPr="00383516">
              <w:rPr>
                <w:rFonts w:ascii="Times New Roman" w:eastAsia="Times New Roman" w:hAnsi="Times New Roman"/>
                <w:spacing w:val="-5"/>
                <w:lang w:val="sq-AL"/>
              </w:rPr>
              <w:t xml:space="preserve"> </w:t>
            </w:r>
            <w:r w:rsidRPr="00383516">
              <w:rPr>
                <w:rFonts w:ascii="Times New Roman" w:eastAsia="Times New Roman" w:hAnsi="Times New Roman"/>
                <w:lang w:val="sq-AL"/>
              </w:rPr>
              <w:t>ose</w:t>
            </w:r>
            <w:r w:rsidRPr="00383516">
              <w:rPr>
                <w:rFonts w:ascii="Times New Roman" w:eastAsia="Times New Roman" w:hAnsi="Times New Roman"/>
                <w:spacing w:val="-1"/>
                <w:lang w:val="sq-AL"/>
              </w:rPr>
              <w:t xml:space="preserve"> </w:t>
            </w:r>
            <w:r w:rsidRPr="00383516">
              <w:rPr>
                <w:rFonts w:ascii="Times New Roman" w:eastAsia="Times New Roman" w:hAnsi="Times New Roman"/>
                <w:spacing w:val="-2"/>
                <w:lang w:val="sq-AL"/>
              </w:rPr>
              <w:t>përzierje?</w:t>
            </w:r>
          </w:p>
          <w:p w:rsidR="00383516" w:rsidRPr="00383516" w:rsidRDefault="00383516" w:rsidP="00383516">
            <w:pPr>
              <w:widowControl w:val="0"/>
              <w:numPr>
                <w:ilvl w:val="0"/>
                <w:numId w:val="2"/>
              </w:numPr>
              <w:tabs>
                <w:tab w:val="left" w:pos="820"/>
              </w:tabs>
              <w:autoSpaceDE w:val="0"/>
              <w:autoSpaceDN w:val="0"/>
              <w:spacing w:after="0"/>
              <w:ind w:left="360"/>
              <w:rPr>
                <w:rFonts w:ascii="Times New Roman" w:eastAsia="Times New Roman" w:hAnsi="Times New Roman"/>
                <w:lang w:val="sq-AL"/>
              </w:rPr>
            </w:pPr>
            <w:r w:rsidRPr="00383516">
              <w:rPr>
                <w:rFonts w:ascii="Times New Roman" w:eastAsia="Times New Roman" w:hAnsi="Times New Roman"/>
                <w:lang w:val="sq-AL"/>
              </w:rPr>
              <w:t>Pse</w:t>
            </w:r>
            <w:r w:rsidRPr="00383516">
              <w:rPr>
                <w:rFonts w:ascii="Times New Roman" w:eastAsia="Times New Roman" w:hAnsi="Times New Roman"/>
                <w:spacing w:val="-3"/>
                <w:lang w:val="sq-AL"/>
              </w:rPr>
              <w:t xml:space="preserve"> </w:t>
            </w:r>
            <w:r w:rsidRPr="00383516">
              <w:rPr>
                <w:rFonts w:ascii="Times New Roman" w:eastAsia="Times New Roman" w:hAnsi="Times New Roman"/>
                <w:lang w:val="sq-AL"/>
              </w:rPr>
              <w:t>kromatografia</w:t>
            </w:r>
            <w:r w:rsidRPr="00383516">
              <w:rPr>
                <w:rFonts w:ascii="Times New Roman" w:eastAsia="Times New Roman" w:hAnsi="Times New Roman"/>
                <w:spacing w:val="-3"/>
                <w:lang w:val="sq-AL"/>
              </w:rPr>
              <w:t xml:space="preserve"> </w:t>
            </w:r>
            <w:r w:rsidRPr="00383516">
              <w:rPr>
                <w:rFonts w:ascii="Times New Roman" w:eastAsia="Times New Roman" w:hAnsi="Times New Roman"/>
                <w:lang w:val="sq-AL"/>
              </w:rPr>
              <w:t>është</w:t>
            </w:r>
            <w:r w:rsidRPr="00383516">
              <w:rPr>
                <w:rFonts w:ascii="Times New Roman" w:eastAsia="Times New Roman" w:hAnsi="Times New Roman"/>
                <w:spacing w:val="-2"/>
                <w:lang w:val="sq-AL"/>
              </w:rPr>
              <w:t xml:space="preserve"> </w:t>
            </w:r>
            <w:r w:rsidRPr="00383516">
              <w:rPr>
                <w:rFonts w:ascii="Times New Roman" w:eastAsia="Times New Roman" w:hAnsi="Times New Roman"/>
                <w:lang w:val="sq-AL"/>
              </w:rPr>
              <w:t>e</w:t>
            </w:r>
            <w:r w:rsidRPr="00383516">
              <w:rPr>
                <w:rFonts w:ascii="Times New Roman" w:eastAsia="Times New Roman" w:hAnsi="Times New Roman"/>
                <w:spacing w:val="-3"/>
                <w:lang w:val="sq-AL"/>
              </w:rPr>
              <w:t xml:space="preserve"> </w:t>
            </w:r>
            <w:r w:rsidRPr="00383516">
              <w:rPr>
                <w:rFonts w:ascii="Times New Roman" w:eastAsia="Times New Roman" w:hAnsi="Times New Roman"/>
                <w:lang w:val="sq-AL"/>
              </w:rPr>
              <w:t>dobishme</w:t>
            </w:r>
            <w:r w:rsidRPr="00383516">
              <w:rPr>
                <w:rFonts w:ascii="Times New Roman" w:eastAsia="Times New Roman" w:hAnsi="Times New Roman"/>
                <w:spacing w:val="-2"/>
                <w:lang w:val="sq-AL"/>
              </w:rPr>
              <w:t xml:space="preserve"> </w:t>
            </w:r>
            <w:r w:rsidRPr="00383516">
              <w:rPr>
                <w:rFonts w:ascii="Times New Roman" w:eastAsia="Times New Roman" w:hAnsi="Times New Roman"/>
                <w:lang w:val="sq-AL"/>
              </w:rPr>
              <w:t>në</w:t>
            </w:r>
            <w:r w:rsidRPr="00383516">
              <w:rPr>
                <w:rFonts w:ascii="Times New Roman" w:eastAsia="Times New Roman" w:hAnsi="Times New Roman"/>
                <w:spacing w:val="2"/>
                <w:lang w:val="sq-AL"/>
              </w:rPr>
              <w:t xml:space="preserve"> </w:t>
            </w:r>
            <w:r w:rsidRPr="00383516">
              <w:rPr>
                <w:rFonts w:ascii="Times New Roman" w:eastAsia="Times New Roman" w:hAnsi="Times New Roman"/>
                <w:lang w:val="sq-AL"/>
              </w:rPr>
              <w:t>jetën</w:t>
            </w:r>
            <w:r w:rsidRPr="00383516">
              <w:rPr>
                <w:rFonts w:ascii="Times New Roman" w:eastAsia="Times New Roman" w:hAnsi="Times New Roman"/>
                <w:spacing w:val="-6"/>
                <w:lang w:val="sq-AL"/>
              </w:rPr>
              <w:t xml:space="preserve"> </w:t>
            </w:r>
            <w:r w:rsidRPr="00383516">
              <w:rPr>
                <w:rFonts w:ascii="Times New Roman" w:eastAsia="Times New Roman" w:hAnsi="Times New Roman"/>
                <w:spacing w:val="-2"/>
                <w:lang w:val="sq-AL"/>
              </w:rPr>
              <w:t>reale?</w:t>
            </w:r>
          </w:p>
          <w:p w:rsidR="00802581" w:rsidRDefault="00383516" w:rsidP="00383516">
            <w:pPr>
              <w:autoSpaceDE w:val="0"/>
              <w:autoSpaceDN w:val="0"/>
              <w:adjustRightInd w:val="0"/>
              <w:spacing w:after="0"/>
              <w:rPr>
                <w:rFonts w:ascii="Times New Roman" w:eastAsia="Times New Roman" w:hAnsi="Times New Roman"/>
                <w:lang w:val="sq-AL"/>
              </w:rPr>
            </w:pPr>
            <w:r w:rsidRPr="00383516">
              <w:rPr>
                <w:rFonts w:ascii="Times New Roman" w:eastAsia="Times New Roman" w:hAnsi="Times New Roman"/>
                <w:lang w:val="sq-AL"/>
              </w:rPr>
              <w:t>Nxënësit</w:t>
            </w:r>
            <w:r w:rsidRPr="00383516">
              <w:rPr>
                <w:rFonts w:ascii="Times New Roman" w:eastAsia="Times New Roman" w:hAnsi="Times New Roman"/>
                <w:spacing w:val="-3"/>
                <w:lang w:val="sq-AL"/>
              </w:rPr>
              <w:t xml:space="preserve"> </w:t>
            </w:r>
            <w:r w:rsidRPr="00383516">
              <w:rPr>
                <w:rFonts w:ascii="Times New Roman" w:eastAsia="Times New Roman" w:hAnsi="Times New Roman"/>
                <w:lang w:val="sq-AL"/>
              </w:rPr>
              <w:t>arrijnë</w:t>
            </w:r>
            <w:r w:rsidRPr="00383516">
              <w:rPr>
                <w:rFonts w:ascii="Times New Roman" w:eastAsia="Times New Roman" w:hAnsi="Times New Roman"/>
                <w:spacing w:val="-9"/>
                <w:lang w:val="sq-AL"/>
              </w:rPr>
              <w:t xml:space="preserve"> </w:t>
            </w:r>
            <w:r w:rsidRPr="00383516">
              <w:rPr>
                <w:rFonts w:ascii="Times New Roman" w:eastAsia="Times New Roman" w:hAnsi="Times New Roman"/>
                <w:lang w:val="sq-AL"/>
              </w:rPr>
              <w:t>në</w:t>
            </w:r>
            <w:r w:rsidRPr="00383516">
              <w:rPr>
                <w:rFonts w:ascii="Times New Roman" w:eastAsia="Times New Roman" w:hAnsi="Times New Roman"/>
                <w:spacing w:val="-9"/>
                <w:lang w:val="sq-AL"/>
              </w:rPr>
              <w:t xml:space="preserve"> </w:t>
            </w:r>
            <w:r w:rsidRPr="00383516">
              <w:rPr>
                <w:rFonts w:ascii="Times New Roman" w:eastAsia="Times New Roman" w:hAnsi="Times New Roman"/>
                <w:lang w:val="sq-AL"/>
              </w:rPr>
              <w:t>përfundimin</w:t>
            </w:r>
            <w:r w:rsidRPr="00383516">
              <w:rPr>
                <w:rFonts w:ascii="Times New Roman" w:eastAsia="Times New Roman" w:hAnsi="Times New Roman"/>
                <w:spacing w:val="-8"/>
                <w:lang w:val="sq-AL"/>
              </w:rPr>
              <w:t xml:space="preserve"> </w:t>
            </w:r>
            <w:r w:rsidRPr="00383516">
              <w:rPr>
                <w:rFonts w:ascii="Times New Roman" w:eastAsia="Times New Roman" w:hAnsi="Times New Roman"/>
                <w:lang w:val="sq-AL"/>
              </w:rPr>
              <w:t>se</w:t>
            </w:r>
            <w:r w:rsidRPr="00383516">
              <w:rPr>
                <w:rFonts w:ascii="Times New Roman" w:eastAsia="Times New Roman" w:hAnsi="Times New Roman"/>
                <w:spacing w:val="-9"/>
                <w:lang w:val="sq-AL"/>
              </w:rPr>
              <w:t xml:space="preserve"> </w:t>
            </w:r>
            <w:r w:rsidRPr="00383516">
              <w:rPr>
                <w:rFonts w:ascii="Times New Roman" w:eastAsia="Times New Roman" w:hAnsi="Times New Roman"/>
                <w:lang w:val="sq-AL"/>
              </w:rPr>
              <w:t>kromatografia</w:t>
            </w:r>
            <w:r w:rsidRPr="00383516">
              <w:rPr>
                <w:rFonts w:ascii="Times New Roman" w:eastAsia="Times New Roman" w:hAnsi="Times New Roman"/>
                <w:spacing w:val="-4"/>
                <w:lang w:val="sq-AL"/>
              </w:rPr>
              <w:t xml:space="preserve"> </w:t>
            </w:r>
            <w:r w:rsidRPr="00383516">
              <w:rPr>
                <w:rFonts w:ascii="Times New Roman" w:eastAsia="Times New Roman" w:hAnsi="Times New Roman"/>
                <w:lang w:val="sq-AL"/>
              </w:rPr>
              <w:t>ndihmon</w:t>
            </w:r>
            <w:r w:rsidRPr="00383516">
              <w:rPr>
                <w:rFonts w:ascii="Times New Roman" w:eastAsia="Times New Roman" w:hAnsi="Times New Roman"/>
                <w:spacing w:val="-12"/>
                <w:lang w:val="sq-AL"/>
              </w:rPr>
              <w:t xml:space="preserve"> </w:t>
            </w:r>
            <w:r w:rsidRPr="00383516">
              <w:rPr>
                <w:rFonts w:ascii="Times New Roman" w:eastAsia="Times New Roman" w:hAnsi="Times New Roman"/>
                <w:lang w:val="sq-AL"/>
              </w:rPr>
              <w:t>për</w:t>
            </w:r>
            <w:r w:rsidRPr="00383516">
              <w:rPr>
                <w:rFonts w:ascii="Times New Roman" w:eastAsia="Times New Roman" w:hAnsi="Times New Roman"/>
                <w:spacing w:val="-10"/>
                <w:lang w:val="sq-AL"/>
              </w:rPr>
              <w:t xml:space="preserve"> </w:t>
            </w:r>
            <w:r w:rsidRPr="00383516">
              <w:rPr>
                <w:rFonts w:ascii="Times New Roman" w:eastAsia="Times New Roman" w:hAnsi="Times New Roman"/>
                <w:lang w:val="sq-AL"/>
              </w:rPr>
              <w:t>të</w:t>
            </w:r>
            <w:r w:rsidRPr="00383516">
              <w:rPr>
                <w:rFonts w:ascii="Times New Roman" w:eastAsia="Times New Roman" w:hAnsi="Times New Roman"/>
                <w:spacing w:val="-9"/>
                <w:lang w:val="sq-AL"/>
              </w:rPr>
              <w:t xml:space="preserve"> </w:t>
            </w:r>
            <w:r w:rsidRPr="00383516">
              <w:rPr>
                <w:rFonts w:ascii="Times New Roman" w:eastAsia="Times New Roman" w:hAnsi="Times New Roman"/>
                <w:lang w:val="sq-AL"/>
              </w:rPr>
              <w:t>dalluar</w:t>
            </w:r>
            <w:r w:rsidRPr="00383516">
              <w:rPr>
                <w:rFonts w:ascii="Times New Roman" w:eastAsia="Times New Roman" w:hAnsi="Times New Roman"/>
                <w:spacing w:val="-6"/>
                <w:lang w:val="sq-AL"/>
              </w:rPr>
              <w:t xml:space="preserve"> </w:t>
            </w:r>
            <w:r w:rsidRPr="00383516">
              <w:rPr>
                <w:rFonts w:ascii="Times New Roman" w:eastAsia="Times New Roman" w:hAnsi="Times New Roman"/>
                <w:lang w:val="sq-AL"/>
              </w:rPr>
              <w:t>substancat</w:t>
            </w:r>
            <w:r w:rsidRPr="00383516">
              <w:rPr>
                <w:rFonts w:ascii="Times New Roman" w:eastAsia="Times New Roman" w:hAnsi="Times New Roman"/>
                <w:spacing w:val="-3"/>
                <w:lang w:val="sq-AL"/>
              </w:rPr>
              <w:t xml:space="preserve"> </w:t>
            </w:r>
            <w:r w:rsidRPr="00383516">
              <w:rPr>
                <w:rFonts w:ascii="Times New Roman" w:eastAsia="Times New Roman" w:hAnsi="Times New Roman"/>
                <w:lang w:val="sq-AL"/>
              </w:rPr>
              <w:t>e</w:t>
            </w:r>
            <w:r w:rsidRPr="00383516">
              <w:rPr>
                <w:rFonts w:ascii="Times New Roman" w:eastAsia="Times New Roman" w:hAnsi="Times New Roman"/>
                <w:spacing w:val="-13"/>
                <w:lang w:val="sq-AL"/>
              </w:rPr>
              <w:t xml:space="preserve"> </w:t>
            </w:r>
            <w:r w:rsidRPr="00383516">
              <w:rPr>
                <w:rFonts w:ascii="Times New Roman" w:eastAsia="Times New Roman" w:hAnsi="Times New Roman"/>
                <w:lang w:val="sq-AL"/>
              </w:rPr>
              <w:t>pastra</w:t>
            </w:r>
            <w:r w:rsidRPr="00383516">
              <w:rPr>
                <w:rFonts w:ascii="Times New Roman" w:eastAsia="Times New Roman" w:hAnsi="Times New Roman"/>
                <w:spacing w:val="-13"/>
                <w:lang w:val="sq-AL"/>
              </w:rPr>
              <w:t xml:space="preserve"> </w:t>
            </w:r>
            <w:r w:rsidRPr="00383516">
              <w:rPr>
                <w:rFonts w:ascii="Times New Roman" w:eastAsia="Times New Roman" w:hAnsi="Times New Roman"/>
                <w:lang w:val="sq-AL"/>
              </w:rPr>
              <w:t>nga</w:t>
            </w:r>
            <w:r w:rsidRPr="00383516">
              <w:rPr>
                <w:rFonts w:ascii="Times New Roman" w:eastAsia="Times New Roman" w:hAnsi="Times New Roman"/>
                <w:spacing w:val="-9"/>
                <w:lang w:val="sq-AL"/>
              </w:rPr>
              <w:t xml:space="preserve"> </w:t>
            </w:r>
            <w:r w:rsidRPr="00383516">
              <w:rPr>
                <w:rFonts w:ascii="Times New Roman" w:eastAsia="Times New Roman" w:hAnsi="Times New Roman"/>
                <w:lang w:val="sq-AL"/>
              </w:rPr>
              <w:t>ato</w:t>
            </w:r>
            <w:r w:rsidRPr="00383516">
              <w:rPr>
                <w:rFonts w:ascii="Times New Roman" w:eastAsia="Times New Roman" w:hAnsi="Times New Roman"/>
                <w:spacing w:val="-11"/>
                <w:lang w:val="sq-AL"/>
              </w:rPr>
              <w:t xml:space="preserve"> </w:t>
            </w:r>
            <w:r w:rsidRPr="00383516">
              <w:rPr>
                <w:rFonts w:ascii="Times New Roman" w:eastAsia="Times New Roman" w:hAnsi="Times New Roman"/>
                <w:lang w:val="sq-AL"/>
              </w:rPr>
              <w:t>të</w:t>
            </w:r>
            <w:r w:rsidRPr="00383516">
              <w:rPr>
                <w:rFonts w:ascii="Times New Roman" w:eastAsia="Times New Roman" w:hAnsi="Times New Roman"/>
                <w:spacing w:val="-13"/>
                <w:lang w:val="sq-AL"/>
              </w:rPr>
              <w:t xml:space="preserve"> </w:t>
            </w:r>
            <w:r w:rsidRPr="00383516">
              <w:rPr>
                <w:rFonts w:ascii="Times New Roman" w:eastAsia="Times New Roman" w:hAnsi="Times New Roman"/>
                <w:lang w:val="sq-AL"/>
              </w:rPr>
              <w:t>papastra, sepse tregon nëse një material</w:t>
            </w:r>
            <w:r w:rsidRPr="00383516">
              <w:rPr>
                <w:rFonts w:ascii="Times New Roman" w:eastAsia="Times New Roman" w:hAnsi="Times New Roman"/>
                <w:spacing w:val="-2"/>
                <w:lang w:val="sq-AL"/>
              </w:rPr>
              <w:t xml:space="preserve"> </w:t>
            </w:r>
            <w:r w:rsidRPr="00383516">
              <w:rPr>
                <w:rFonts w:ascii="Times New Roman" w:eastAsia="Times New Roman" w:hAnsi="Times New Roman"/>
                <w:lang w:val="sq-AL"/>
              </w:rPr>
              <w:t>përbëhet nga një përbërës i vetëm</w:t>
            </w:r>
            <w:r w:rsidRPr="00383516">
              <w:rPr>
                <w:rFonts w:ascii="Times New Roman" w:eastAsia="Times New Roman" w:hAnsi="Times New Roman"/>
                <w:spacing w:val="-2"/>
                <w:lang w:val="sq-AL"/>
              </w:rPr>
              <w:t xml:space="preserve"> </w:t>
            </w:r>
            <w:r w:rsidRPr="00383516">
              <w:rPr>
                <w:rFonts w:ascii="Times New Roman" w:eastAsia="Times New Roman" w:hAnsi="Times New Roman"/>
                <w:lang w:val="sq-AL"/>
              </w:rPr>
              <w:t>apo nga disa përbërës të ndryshëm.</w:t>
            </w:r>
          </w:p>
          <w:p w:rsidR="0076112C" w:rsidRPr="00383516" w:rsidRDefault="0076112C" w:rsidP="00383516">
            <w:pPr>
              <w:autoSpaceDE w:val="0"/>
              <w:autoSpaceDN w:val="0"/>
              <w:adjustRightInd w:val="0"/>
              <w:spacing w:after="0"/>
              <w:rPr>
                <w:rFonts w:ascii="Times New Roman" w:hAnsi="Times New Roman"/>
                <w:b/>
                <w:bCs/>
                <w:lang w:val="de-AT"/>
              </w:rPr>
            </w:pPr>
            <w:r w:rsidRPr="0076112C">
              <w:rPr>
                <w:rFonts w:ascii="Times New Roman" w:hAnsi="Times New Roman"/>
                <w:b/>
                <w:bCs/>
                <w:lang w:val="de-AT"/>
              </w:rPr>
              <w:t>Simulimi i kromatografisë: rsc.org - për vizualizimin e Rf​ dhe parimit fazë stacionare/lëvizëse.</w:t>
            </w:r>
          </w:p>
        </w:tc>
      </w:tr>
      <w:tr w:rsidR="00802581" w:rsidRPr="00383516" w:rsidTr="00383516">
        <w:trPr>
          <w:trHeight w:val="1322"/>
        </w:trPr>
        <w:tc>
          <w:tcPr>
            <w:tcW w:w="10980" w:type="dxa"/>
            <w:gridSpan w:val="4"/>
            <w:vAlign w:val="center"/>
          </w:tcPr>
          <w:p w:rsidR="00802581" w:rsidRPr="00383516" w:rsidRDefault="00802581" w:rsidP="00383516">
            <w:pPr>
              <w:spacing w:after="0"/>
              <w:rPr>
                <w:rFonts w:ascii="Times New Roman" w:hAnsi="Times New Roman"/>
                <w:lang w:val="sq-AL" w:eastAsia="sq-AL"/>
              </w:rPr>
            </w:pPr>
            <w:r w:rsidRPr="00383516">
              <w:rPr>
                <w:rFonts w:ascii="Times New Roman" w:hAnsi="Times New Roman"/>
                <w:b/>
                <w:u w:val="single"/>
                <w:lang w:val="sq-AL" w:eastAsia="sq-AL"/>
              </w:rPr>
              <w:lastRenderedPageBreak/>
              <w:t>Vlerësimi:</w:t>
            </w:r>
            <w:r w:rsidRPr="00383516">
              <w:rPr>
                <w:rFonts w:ascii="Times New Roman" w:hAnsi="Times New Roman"/>
                <w:lang w:val="sq-AL"/>
              </w:rPr>
              <w:t xml:space="preserve"> </w:t>
            </w:r>
            <w:r w:rsidRPr="00383516">
              <w:rPr>
                <w:rFonts w:ascii="Times New Roman" w:hAnsi="Times New Roman"/>
                <w:lang w:val="sq-AL" w:eastAsia="sq-AL"/>
              </w:rPr>
              <w:t>Vlerësimi do të realizohet gjatë gjithë orës nëpërmjet vëzhgimit, pyetjeve me gojë, diskutimit, punës në grup dhe fletës së punës.</w:t>
            </w:r>
          </w:p>
          <w:p w:rsidR="002B34BD" w:rsidRPr="002B34BD" w:rsidRDefault="002B34BD" w:rsidP="002B34BD">
            <w:pPr>
              <w:spacing w:after="0"/>
              <w:rPr>
                <w:rFonts w:ascii="Times New Roman" w:hAnsi="Times New Roman"/>
                <w:lang w:val="sq-AL" w:eastAsia="sq-AL"/>
              </w:rPr>
            </w:pPr>
            <w:r w:rsidRPr="002B34BD">
              <w:rPr>
                <w:rFonts w:ascii="Times New Roman" w:hAnsi="Times New Roman"/>
                <w:b/>
                <w:lang w:val="sq-AL" w:eastAsia="sq-AL"/>
              </w:rPr>
              <w:t>N2:</w:t>
            </w:r>
            <w:r w:rsidRPr="002B34BD">
              <w:rPr>
                <w:rFonts w:ascii="Times New Roman" w:hAnsi="Times New Roman"/>
                <w:lang w:val="sq-AL" w:eastAsia="sq-AL"/>
              </w:rPr>
              <w:t xml:space="preserve"> Kryen eksperimentin e kromatografisë me ndihmë dhe dallon që boja ndahet në ngjyra.</w:t>
            </w:r>
          </w:p>
          <w:p w:rsidR="002B34BD" w:rsidRPr="002B34BD" w:rsidRDefault="002B34BD" w:rsidP="002B34BD">
            <w:pPr>
              <w:spacing w:after="0"/>
              <w:rPr>
                <w:rFonts w:ascii="Times New Roman" w:hAnsi="Times New Roman"/>
                <w:lang w:val="sq-AL" w:eastAsia="sq-AL"/>
              </w:rPr>
            </w:pPr>
            <w:r w:rsidRPr="002B34BD">
              <w:rPr>
                <w:rFonts w:ascii="Times New Roman" w:hAnsi="Times New Roman"/>
                <w:b/>
                <w:lang w:val="sq-AL" w:eastAsia="sq-AL"/>
              </w:rPr>
              <w:t>N3:</w:t>
            </w:r>
            <w:r w:rsidRPr="002B34BD">
              <w:rPr>
                <w:rFonts w:ascii="Times New Roman" w:hAnsi="Times New Roman"/>
                <w:lang w:val="sq-AL" w:eastAsia="sq-AL"/>
              </w:rPr>
              <w:t xml:space="preserve"> Shpjegon parimin e kromatografisë (fazë stacionare/lëvizëse, tretshmëri e ndryshme), dallon filtratin (në këtë rast kromatogramën) dhe llogarit Rf​ saktë.</w:t>
            </w:r>
          </w:p>
          <w:p w:rsidR="00802581" w:rsidRPr="00383516" w:rsidRDefault="002B34BD" w:rsidP="002B34BD">
            <w:pPr>
              <w:spacing w:after="0"/>
              <w:rPr>
                <w:rFonts w:ascii="Times New Roman" w:hAnsi="Times New Roman"/>
                <w:b/>
                <w:lang w:val="sq-AL" w:eastAsia="sq-AL"/>
              </w:rPr>
            </w:pPr>
            <w:r w:rsidRPr="002B34BD">
              <w:rPr>
                <w:rFonts w:ascii="Times New Roman" w:hAnsi="Times New Roman"/>
                <w:b/>
                <w:lang w:val="sq-AL" w:eastAsia="sq-AL"/>
              </w:rPr>
              <w:t>N4:</w:t>
            </w:r>
            <w:r w:rsidRPr="002B34BD">
              <w:rPr>
                <w:rFonts w:ascii="Times New Roman" w:hAnsi="Times New Roman"/>
                <w:lang w:val="sq-AL" w:eastAsia="sq-AL"/>
              </w:rPr>
              <w:t xml:space="preserve"> Sugjeron metodën kromatografike për të dalluar substancat e pastra nga të papastrat në shembuj nga industria (barnat, ngjyrat ushqimore, pigmentet e gjetheve), interpreton të dhënat dhe argumenton pse boja e zezë është përzierje.</w:t>
            </w:r>
          </w:p>
        </w:tc>
      </w:tr>
      <w:tr w:rsidR="00802581" w:rsidRPr="00383516" w:rsidTr="00383516">
        <w:trPr>
          <w:trHeight w:val="1061"/>
        </w:trPr>
        <w:tc>
          <w:tcPr>
            <w:tcW w:w="10980" w:type="dxa"/>
            <w:gridSpan w:val="4"/>
            <w:tcBorders>
              <w:bottom w:val="single" w:sz="4" w:space="0" w:color="auto"/>
            </w:tcBorders>
            <w:vAlign w:val="center"/>
          </w:tcPr>
          <w:p w:rsidR="00802581" w:rsidRPr="00383516" w:rsidRDefault="00802581" w:rsidP="00383516">
            <w:pPr>
              <w:spacing w:after="0"/>
              <w:rPr>
                <w:rFonts w:ascii="Times New Roman" w:hAnsi="Times New Roman"/>
                <w:b/>
                <w:bCs/>
                <w:lang w:val="sq-AL"/>
              </w:rPr>
            </w:pPr>
            <w:r w:rsidRPr="00383516">
              <w:rPr>
                <w:rFonts w:ascii="Times New Roman" w:hAnsi="Times New Roman"/>
                <w:b/>
                <w:bCs/>
                <w:lang w:val="sq-AL"/>
              </w:rPr>
              <w:t>Detyrat dhe puna e pavarur:</w:t>
            </w:r>
          </w:p>
          <w:p w:rsidR="007A1812" w:rsidRDefault="007A1812" w:rsidP="007A1812">
            <w:pPr>
              <w:pStyle w:val="ListParagraph"/>
              <w:numPr>
                <w:ilvl w:val="0"/>
                <w:numId w:val="3"/>
              </w:numPr>
              <w:spacing w:after="0"/>
              <w:ind w:left="360"/>
              <w:rPr>
                <w:rFonts w:ascii="Times New Roman" w:hAnsi="Times New Roman"/>
                <w:bCs/>
                <w:lang w:val="sq-AL"/>
              </w:rPr>
            </w:pPr>
            <w:r w:rsidRPr="007A1812">
              <w:rPr>
                <w:rFonts w:ascii="Times New Roman" w:hAnsi="Times New Roman"/>
                <w:bCs/>
                <w:lang w:val="sq-AL"/>
              </w:rPr>
              <w:t>Përcakto me fjalët e tua: Çfarë është kromatografia? Çfarë është faza stacionare dhe faza lëvizëse?</w:t>
            </w:r>
          </w:p>
          <w:p w:rsidR="007A1812" w:rsidRPr="007A1812" w:rsidRDefault="007A1812" w:rsidP="007A1812">
            <w:pPr>
              <w:pStyle w:val="ListParagraph"/>
              <w:numPr>
                <w:ilvl w:val="0"/>
                <w:numId w:val="3"/>
              </w:numPr>
              <w:spacing w:after="0"/>
              <w:ind w:left="360"/>
              <w:rPr>
                <w:rFonts w:ascii="Times New Roman" w:hAnsi="Times New Roman"/>
                <w:bCs/>
                <w:lang w:val="sq-AL"/>
              </w:rPr>
            </w:pPr>
            <w:r w:rsidRPr="007A1812">
              <w:rPr>
                <w:rFonts w:ascii="Times New Roman" w:hAnsi="Times New Roman"/>
                <w:bCs/>
                <w:lang w:val="sq-AL"/>
              </w:rPr>
              <w:t>Llogarit vlerën Rf​: Nëse tretësi (uji) ka lëvizur 6 cm dhe ngjyra blu ka lëvizur 3 cm, sa është Rf​? Nëse ngjyra e verdhë ka lëvizur 4.5 cm, cila ngjyrë ka Rf​ më të madh dhe çfarë do të thotë kjo? [ Rf​=d</w:t>
            </w:r>
            <w:r w:rsidRPr="007A1812">
              <w:rPr>
                <w:rFonts w:ascii="Times New Roman" w:hAnsi="Times New Roman"/>
                <w:bCs/>
                <w:vertAlign w:val="subscript"/>
                <w:lang w:val="sq-AL"/>
              </w:rPr>
              <w:t>tretesit</w:t>
            </w:r>
            <w:r w:rsidRPr="007A1812">
              <w:rPr>
                <w:rFonts w:ascii="Times New Roman" w:hAnsi="Times New Roman"/>
                <w:bCs/>
                <w:lang w:val="sq-AL"/>
              </w:rPr>
              <w:t>​ / d</w:t>
            </w:r>
            <w:r w:rsidRPr="007A1812">
              <w:rPr>
                <w:rFonts w:ascii="Times New Roman" w:hAnsi="Times New Roman"/>
                <w:bCs/>
                <w:vertAlign w:val="subscript"/>
                <w:lang w:val="sq-AL"/>
              </w:rPr>
              <w:t>ngjyres​​]</w:t>
            </w:r>
          </w:p>
          <w:p w:rsidR="007A1812" w:rsidRPr="007A1812" w:rsidRDefault="007A1812" w:rsidP="007A1812">
            <w:pPr>
              <w:pStyle w:val="ListParagraph"/>
              <w:numPr>
                <w:ilvl w:val="0"/>
                <w:numId w:val="3"/>
              </w:numPr>
              <w:spacing w:after="0"/>
              <w:ind w:left="360"/>
              <w:rPr>
                <w:rFonts w:ascii="Times New Roman" w:hAnsi="Times New Roman"/>
                <w:bCs/>
                <w:lang w:val="sq-AL"/>
              </w:rPr>
            </w:pPr>
            <w:r w:rsidRPr="007A1812">
              <w:rPr>
                <w:rFonts w:ascii="Times New Roman" w:hAnsi="Times New Roman"/>
                <w:lang w:val="sq-AL"/>
              </w:rPr>
              <w:t>Projekt i vogël (punë e pavarur): Realizo në shtëpi kromatografinë e gjetheve jeshile (spinaq). Shtyp gjethet me pak alkool, vendos një pikë në letër filtri kafeje dhe vendose në gotë me pak alkool. Sa ngjyra del? Fotografo kromatogramën dhe sill në klasë. Kjo tregon pigmentet: klorofil a, klorofil b, karotenoide.</w:t>
            </w:r>
          </w:p>
        </w:tc>
      </w:tr>
    </w:tbl>
    <w:p w:rsidR="002D16E7" w:rsidRDefault="002D16E7"/>
    <w:sectPr w:rsidR="002D16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73ABA"/>
    <w:multiLevelType w:val="hybridMultilevel"/>
    <w:tmpl w:val="86D052C6"/>
    <w:lvl w:ilvl="0" w:tplc="0D5E51D8">
      <w:numFmt w:val="bullet"/>
      <w:lvlText w:val=""/>
      <w:lvlJc w:val="left"/>
      <w:pPr>
        <w:ind w:left="820" w:hanging="360"/>
      </w:pPr>
      <w:rPr>
        <w:rFonts w:ascii="Symbol" w:eastAsia="Symbol" w:hAnsi="Symbol" w:cs="Symbol" w:hint="default"/>
        <w:b w:val="0"/>
        <w:bCs w:val="0"/>
        <w:i w:val="0"/>
        <w:iCs w:val="0"/>
        <w:spacing w:val="0"/>
        <w:w w:val="100"/>
        <w:sz w:val="24"/>
        <w:szCs w:val="24"/>
        <w:lang w:val="sq-AL" w:eastAsia="en-US" w:bidi="ar-SA"/>
      </w:rPr>
    </w:lvl>
    <w:lvl w:ilvl="1" w:tplc="385C7228">
      <w:numFmt w:val="bullet"/>
      <w:lvlText w:val="•"/>
      <w:lvlJc w:val="left"/>
      <w:pPr>
        <w:ind w:left="1826" w:hanging="360"/>
      </w:pPr>
      <w:rPr>
        <w:rFonts w:hint="default"/>
        <w:lang w:val="sq-AL" w:eastAsia="en-US" w:bidi="ar-SA"/>
      </w:rPr>
    </w:lvl>
    <w:lvl w:ilvl="2" w:tplc="06DA46F0">
      <w:numFmt w:val="bullet"/>
      <w:lvlText w:val="•"/>
      <w:lvlJc w:val="left"/>
      <w:pPr>
        <w:ind w:left="2833" w:hanging="360"/>
      </w:pPr>
      <w:rPr>
        <w:rFonts w:hint="default"/>
        <w:lang w:val="sq-AL" w:eastAsia="en-US" w:bidi="ar-SA"/>
      </w:rPr>
    </w:lvl>
    <w:lvl w:ilvl="3" w:tplc="EE6AF494">
      <w:numFmt w:val="bullet"/>
      <w:lvlText w:val="•"/>
      <w:lvlJc w:val="left"/>
      <w:pPr>
        <w:ind w:left="3840" w:hanging="360"/>
      </w:pPr>
      <w:rPr>
        <w:rFonts w:hint="default"/>
        <w:lang w:val="sq-AL" w:eastAsia="en-US" w:bidi="ar-SA"/>
      </w:rPr>
    </w:lvl>
    <w:lvl w:ilvl="4" w:tplc="52F4E5BA">
      <w:numFmt w:val="bullet"/>
      <w:lvlText w:val="•"/>
      <w:lvlJc w:val="left"/>
      <w:pPr>
        <w:ind w:left="4847" w:hanging="360"/>
      </w:pPr>
      <w:rPr>
        <w:rFonts w:hint="default"/>
        <w:lang w:val="sq-AL" w:eastAsia="en-US" w:bidi="ar-SA"/>
      </w:rPr>
    </w:lvl>
    <w:lvl w:ilvl="5" w:tplc="9FB0914A">
      <w:numFmt w:val="bullet"/>
      <w:lvlText w:val="•"/>
      <w:lvlJc w:val="left"/>
      <w:pPr>
        <w:ind w:left="5854" w:hanging="360"/>
      </w:pPr>
      <w:rPr>
        <w:rFonts w:hint="default"/>
        <w:lang w:val="sq-AL" w:eastAsia="en-US" w:bidi="ar-SA"/>
      </w:rPr>
    </w:lvl>
    <w:lvl w:ilvl="6" w:tplc="6BB452A4">
      <w:numFmt w:val="bullet"/>
      <w:lvlText w:val="•"/>
      <w:lvlJc w:val="left"/>
      <w:pPr>
        <w:ind w:left="6861" w:hanging="360"/>
      </w:pPr>
      <w:rPr>
        <w:rFonts w:hint="default"/>
        <w:lang w:val="sq-AL" w:eastAsia="en-US" w:bidi="ar-SA"/>
      </w:rPr>
    </w:lvl>
    <w:lvl w:ilvl="7" w:tplc="E95C1D9A">
      <w:numFmt w:val="bullet"/>
      <w:lvlText w:val="•"/>
      <w:lvlJc w:val="left"/>
      <w:pPr>
        <w:ind w:left="7868" w:hanging="360"/>
      </w:pPr>
      <w:rPr>
        <w:rFonts w:hint="default"/>
        <w:lang w:val="sq-AL" w:eastAsia="en-US" w:bidi="ar-SA"/>
      </w:rPr>
    </w:lvl>
    <w:lvl w:ilvl="8" w:tplc="E806BDB6">
      <w:numFmt w:val="bullet"/>
      <w:lvlText w:val="•"/>
      <w:lvlJc w:val="left"/>
      <w:pPr>
        <w:ind w:left="8875" w:hanging="360"/>
      </w:pPr>
      <w:rPr>
        <w:rFonts w:hint="default"/>
        <w:lang w:val="sq-AL" w:eastAsia="en-US" w:bidi="ar-SA"/>
      </w:rPr>
    </w:lvl>
  </w:abstractNum>
  <w:abstractNum w:abstractNumId="1">
    <w:nsid w:val="449C6A0A"/>
    <w:multiLevelType w:val="hybridMultilevel"/>
    <w:tmpl w:val="BF8AADAE"/>
    <w:lvl w:ilvl="0" w:tplc="872AEBAC">
      <w:numFmt w:val="bullet"/>
      <w:lvlText w:val=""/>
      <w:lvlJc w:val="left"/>
      <w:pPr>
        <w:ind w:left="820" w:hanging="360"/>
      </w:pPr>
      <w:rPr>
        <w:rFonts w:ascii="Symbol" w:eastAsia="Symbol" w:hAnsi="Symbol" w:cs="Symbol" w:hint="default"/>
        <w:b w:val="0"/>
        <w:bCs w:val="0"/>
        <w:i w:val="0"/>
        <w:iCs w:val="0"/>
        <w:spacing w:val="0"/>
        <w:w w:val="100"/>
        <w:sz w:val="24"/>
        <w:szCs w:val="24"/>
        <w:lang w:val="sq-AL" w:eastAsia="en-US" w:bidi="ar-SA"/>
      </w:rPr>
    </w:lvl>
    <w:lvl w:ilvl="1" w:tplc="D5F48EB6">
      <w:numFmt w:val="bullet"/>
      <w:lvlText w:val="•"/>
      <w:lvlJc w:val="left"/>
      <w:pPr>
        <w:ind w:left="1826" w:hanging="360"/>
      </w:pPr>
      <w:rPr>
        <w:rFonts w:hint="default"/>
        <w:lang w:val="sq-AL" w:eastAsia="en-US" w:bidi="ar-SA"/>
      </w:rPr>
    </w:lvl>
    <w:lvl w:ilvl="2" w:tplc="4E38351C">
      <w:numFmt w:val="bullet"/>
      <w:lvlText w:val="•"/>
      <w:lvlJc w:val="left"/>
      <w:pPr>
        <w:ind w:left="2833" w:hanging="360"/>
      </w:pPr>
      <w:rPr>
        <w:rFonts w:hint="default"/>
        <w:lang w:val="sq-AL" w:eastAsia="en-US" w:bidi="ar-SA"/>
      </w:rPr>
    </w:lvl>
    <w:lvl w:ilvl="3" w:tplc="035AD844">
      <w:numFmt w:val="bullet"/>
      <w:lvlText w:val="•"/>
      <w:lvlJc w:val="left"/>
      <w:pPr>
        <w:ind w:left="3840" w:hanging="360"/>
      </w:pPr>
      <w:rPr>
        <w:rFonts w:hint="default"/>
        <w:lang w:val="sq-AL" w:eastAsia="en-US" w:bidi="ar-SA"/>
      </w:rPr>
    </w:lvl>
    <w:lvl w:ilvl="4" w:tplc="303A7302">
      <w:numFmt w:val="bullet"/>
      <w:lvlText w:val="•"/>
      <w:lvlJc w:val="left"/>
      <w:pPr>
        <w:ind w:left="4847" w:hanging="360"/>
      </w:pPr>
      <w:rPr>
        <w:rFonts w:hint="default"/>
        <w:lang w:val="sq-AL" w:eastAsia="en-US" w:bidi="ar-SA"/>
      </w:rPr>
    </w:lvl>
    <w:lvl w:ilvl="5" w:tplc="96CC78D8">
      <w:numFmt w:val="bullet"/>
      <w:lvlText w:val="•"/>
      <w:lvlJc w:val="left"/>
      <w:pPr>
        <w:ind w:left="5854" w:hanging="360"/>
      </w:pPr>
      <w:rPr>
        <w:rFonts w:hint="default"/>
        <w:lang w:val="sq-AL" w:eastAsia="en-US" w:bidi="ar-SA"/>
      </w:rPr>
    </w:lvl>
    <w:lvl w:ilvl="6" w:tplc="806AD60E">
      <w:numFmt w:val="bullet"/>
      <w:lvlText w:val="•"/>
      <w:lvlJc w:val="left"/>
      <w:pPr>
        <w:ind w:left="6861" w:hanging="360"/>
      </w:pPr>
      <w:rPr>
        <w:rFonts w:hint="default"/>
        <w:lang w:val="sq-AL" w:eastAsia="en-US" w:bidi="ar-SA"/>
      </w:rPr>
    </w:lvl>
    <w:lvl w:ilvl="7" w:tplc="916E9398">
      <w:numFmt w:val="bullet"/>
      <w:lvlText w:val="•"/>
      <w:lvlJc w:val="left"/>
      <w:pPr>
        <w:ind w:left="7868" w:hanging="360"/>
      </w:pPr>
      <w:rPr>
        <w:rFonts w:hint="default"/>
        <w:lang w:val="sq-AL" w:eastAsia="en-US" w:bidi="ar-SA"/>
      </w:rPr>
    </w:lvl>
    <w:lvl w:ilvl="8" w:tplc="BB4E4D62">
      <w:numFmt w:val="bullet"/>
      <w:lvlText w:val="•"/>
      <w:lvlJc w:val="left"/>
      <w:pPr>
        <w:ind w:left="8875" w:hanging="360"/>
      </w:pPr>
      <w:rPr>
        <w:rFonts w:hint="default"/>
        <w:lang w:val="sq-AL" w:eastAsia="en-US" w:bidi="ar-SA"/>
      </w:rPr>
    </w:lvl>
  </w:abstractNum>
  <w:abstractNum w:abstractNumId="2">
    <w:nsid w:val="4BE54380"/>
    <w:multiLevelType w:val="hybridMultilevel"/>
    <w:tmpl w:val="F46EB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D2C"/>
    <w:rsid w:val="00001394"/>
    <w:rsid w:val="002B34BD"/>
    <w:rsid w:val="002D16E7"/>
    <w:rsid w:val="00383516"/>
    <w:rsid w:val="004D7D2C"/>
    <w:rsid w:val="0076112C"/>
    <w:rsid w:val="007A1812"/>
    <w:rsid w:val="00802581"/>
    <w:rsid w:val="00AE68C3"/>
    <w:rsid w:val="00F638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D2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7D2C"/>
    <w:pPr>
      <w:spacing w:after="0" w:line="240" w:lineRule="auto"/>
    </w:pPr>
    <w:rPr>
      <w:rFonts w:ascii="Calibri" w:eastAsia="Calibri" w:hAnsi="Calibri" w:cs="Times New Roman"/>
    </w:rPr>
  </w:style>
  <w:style w:type="paragraph" w:styleId="NormalWeb">
    <w:name w:val="Normal (Web)"/>
    <w:basedOn w:val="Normal"/>
    <w:uiPriority w:val="99"/>
    <w:unhideWhenUsed/>
    <w:rsid w:val="004D7D2C"/>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7A18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D2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7D2C"/>
    <w:pPr>
      <w:spacing w:after="0" w:line="240" w:lineRule="auto"/>
    </w:pPr>
    <w:rPr>
      <w:rFonts w:ascii="Calibri" w:eastAsia="Calibri" w:hAnsi="Calibri" w:cs="Times New Roman"/>
    </w:rPr>
  </w:style>
  <w:style w:type="paragraph" w:styleId="NormalWeb">
    <w:name w:val="Normal (Web)"/>
    <w:basedOn w:val="Normal"/>
    <w:uiPriority w:val="99"/>
    <w:unhideWhenUsed/>
    <w:rsid w:val="004D7D2C"/>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7A18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817</Words>
  <Characters>4659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10</cp:revision>
  <dcterms:created xsi:type="dcterms:W3CDTF">2026-08-27T23:13:00Z</dcterms:created>
  <dcterms:modified xsi:type="dcterms:W3CDTF">2026-08-30T23:47:00Z</dcterms:modified>
</cp:coreProperties>
</file>